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85" w:rsidRDefault="00ED0285" w:rsidP="00ED0285">
      <w:pPr>
        <w:pStyle w:val="Zkladntext"/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 xml:space="preserve">Kritéria pro přijímání dětí do mateřské školy </w:t>
      </w:r>
    </w:p>
    <w:p w:rsidR="00ED0285" w:rsidRDefault="00ED0285" w:rsidP="00ED0285">
      <w:pPr>
        <w:pStyle w:val="Zkladntext"/>
        <w:widowControl/>
        <w:jc w:val="center"/>
        <w:rPr>
          <w:b/>
          <w:color w:val="000000"/>
          <w:sz w:val="40"/>
          <w:szCs w:val="40"/>
          <w:u w:val="single"/>
        </w:rPr>
      </w:pPr>
      <w:r>
        <w:rPr>
          <w:b/>
          <w:color w:val="000000"/>
          <w:sz w:val="40"/>
          <w:szCs w:val="40"/>
          <w:u w:val="single"/>
        </w:rPr>
        <w:t xml:space="preserve"> pro školní rok 2024/2025</w:t>
      </w:r>
    </w:p>
    <w:p w:rsidR="00ED0285" w:rsidRDefault="00ED0285" w:rsidP="00ED0285">
      <w:pPr>
        <w:jc w:val="both"/>
        <w:rPr>
          <w:sz w:val="28"/>
          <w:szCs w:val="28"/>
        </w:rPr>
      </w:pPr>
    </w:p>
    <w:p w:rsidR="00ED0285" w:rsidRDefault="00ED0285" w:rsidP="00ED0285">
      <w:pPr>
        <w:pStyle w:val="Zkladntex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Ředitelka Základní školy a mateřské školy Křenov, okres Svitavy stanovila následující kritéria, podle kterých bude postupovat při rozhodování na základě ustanovení § 165 odst. 2 písmena b zákona 561/2004 Sb., o předškolním, základním, vyšším odborném a jiném vzdělávání (školský zákon), ve znění pozdějších předpisů, o přijetí dítěte k předškolnímu vzdělávání v mateřské škole v případě, že počet žádostí o přijetí k předškolnímu vzdělávání v daném školním roce překročí kapacitu maximálního počtu dětí pro mateřskou školu. Počet voln</w:t>
      </w:r>
      <w:r w:rsidR="007C11E2">
        <w:rPr>
          <w:color w:val="000000"/>
          <w:sz w:val="32"/>
          <w:szCs w:val="32"/>
        </w:rPr>
        <w:t>ých míst pro rok 2024/2025 je 12</w:t>
      </w:r>
      <w:bookmarkStart w:id="0" w:name="_GoBack"/>
      <w:bookmarkEnd w:id="0"/>
      <w:r>
        <w:rPr>
          <w:color w:val="000000"/>
          <w:sz w:val="32"/>
          <w:szCs w:val="32"/>
        </w:rPr>
        <w:t>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Předškolní vzdělávání se organizuje pro děti ve věku zpravidla od 3 do 6 let, nejdříve však pro děti od 2 let. Dítě, které k 1. 9. 2023 nedosáhne věku 2 let, nemůže být do mateřské školy při zápisu přijato. 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II. 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Počínaje dnem 1. 9. 2017 je předškolní vzdělávání povinné pro děti, které před datem 1. 9. 2024 dovršily 5 let věku a více a dosud nezahájily povinnou školní docházku.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 tohoto důvodu budou tyto děti přijaty bez výhrady – nebudou se na ně vztahovat níže uvedená kritéria. Tyto děti jsou povinny docházet do mateřské školy po celý školní rok.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(zákon č.561/2004 Sb., o předškolním , základním, středním, vyšším odborném a jiném vzdělávání (školský zákon §34a </w:t>
      </w:r>
      <w:proofErr w:type="gramStart"/>
      <w:r>
        <w:rPr>
          <w:color w:val="000000"/>
          <w:sz w:val="32"/>
          <w:szCs w:val="32"/>
        </w:rPr>
        <w:t>odst.2 a §179</w:t>
      </w:r>
      <w:proofErr w:type="gramEnd"/>
      <w:r>
        <w:rPr>
          <w:color w:val="000000"/>
          <w:sz w:val="32"/>
          <w:szCs w:val="32"/>
        </w:rPr>
        <w:t xml:space="preserve"> odst.2 ). Děti s povinnou školní docházkou nemusí předložit doklad o očkování, ani doklad, že jsou proti nákaze imunní či se nemohou očkování podrobit z důvodu trvalé kontraindikace.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Ostatní děti, pro které není předškolní vzdělávání povinné, musí být před přijetím do mateřské školy nadále očkovány v rozsahu, jak vyplývá z § 50 zákona o ochraně veřejného zdraví zákona 258/2000, </w:t>
      </w:r>
      <w:r>
        <w:rPr>
          <w:color w:val="000000"/>
          <w:sz w:val="32"/>
          <w:szCs w:val="32"/>
        </w:rPr>
        <w:lastRenderedPageBreak/>
        <w:t>pokud nemají potvrzení, že jsou proti nákaze imunní nebo se nemohou podrobit očkování pro trvalou kontraindikaci.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III.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Při přijímání dětí do mateřské školy vychází ředitel školy z kritérií, uvedených v následné tabulce:</w:t>
      </w:r>
    </w:p>
    <w:p w:rsidR="00ED0285" w:rsidRDefault="00ED0285" w:rsidP="00ED0285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1"/>
      </w:tblGrid>
      <w:tr w:rsidR="00ED0285" w:rsidTr="00AB1D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Kritéria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Bodové hodnocení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Dosažení 5 let věku do 31. 8. 2024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Dosažení 4 let věku do 31. 8. 2024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Dosažení 3 let věku do 31. 8. 2024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Dosažení 2 let věku do 31. 8. 2024*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Dodatečná kritéria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Místo trvalého pobytu v obci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9968F9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Místo trvalého pobytu v okolní obci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Sourozenec v MŠ nebo ZŠ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ED0285" w:rsidTr="00AB1D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0285" w:rsidRDefault="00ED0285" w:rsidP="00AB1D6A">
            <w:pPr>
              <w:pStyle w:val="Obsahtabulky"/>
              <w:snapToGrid w:val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Další kritéria **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285" w:rsidRDefault="00ED0285" w:rsidP="00AB1D6A">
            <w:pPr>
              <w:pStyle w:val="Obsahtabulky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ED0285" w:rsidRDefault="00ED0285" w:rsidP="00ED0285">
      <w:pPr>
        <w:jc w:val="both"/>
      </w:pPr>
    </w:p>
    <w:p w:rsidR="00ED0285" w:rsidRDefault="00ED0285" w:rsidP="00ED0285">
      <w:pPr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V případě rovnosti bodů (shodnosti posuzovaných kritérií), bude postupováno podle věku dítěte (data narození), kdy bude upřednostněno starší dítě.</w:t>
      </w:r>
      <w:r>
        <w:rPr>
          <w:b/>
          <w:bCs/>
          <w:color w:val="000000"/>
          <w:sz w:val="32"/>
          <w:szCs w:val="32"/>
        </w:rPr>
        <w:t xml:space="preserve"> </w:t>
      </w:r>
    </w:p>
    <w:p w:rsidR="00ED0285" w:rsidRDefault="00ED0285" w:rsidP="00ED0285">
      <w:pPr>
        <w:jc w:val="both"/>
        <w:rPr>
          <w:color w:val="000000"/>
          <w:sz w:val="32"/>
          <w:szCs w:val="32"/>
        </w:rPr>
      </w:pPr>
    </w:p>
    <w:p w:rsidR="00ED0285" w:rsidRDefault="00ED0285" w:rsidP="00ED0285">
      <w:pPr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>* Při dostatečně volné kapacitě</w:t>
      </w:r>
      <w:r>
        <w:rPr>
          <w:color w:val="000000"/>
          <w:sz w:val="32"/>
          <w:szCs w:val="32"/>
        </w:rPr>
        <w:t xml:space="preserve"> mateřské školy jsou přijímány děti mladší 3 let, u kterých je předpoklad, že zvládnou režim v mateřské škole a jsou samostatné.</w:t>
      </w:r>
    </w:p>
    <w:p w:rsidR="00ED0285" w:rsidRDefault="00ED0285" w:rsidP="00ED0285">
      <w:pPr>
        <w:pStyle w:val="Zkladntext"/>
        <w:widowControl/>
        <w:spacing w:before="120" w:after="0" w:line="37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a) děti se samostatně oblékají a svlékají</w:t>
      </w:r>
    </w:p>
    <w:p w:rsidR="00ED0285" w:rsidRDefault="00ED0285" w:rsidP="00ED0285">
      <w:pPr>
        <w:pStyle w:val="Zkladntext"/>
        <w:widowControl/>
        <w:spacing w:before="120" w:after="0" w:line="37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b) děti se samostatně nají</w:t>
      </w:r>
    </w:p>
    <w:p w:rsidR="00ED0285" w:rsidRDefault="00ED0285" w:rsidP="00ED0285">
      <w:pPr>
        <w:pStyle w:val="Zkladntext"/>
        <w:widowControl/>
        <w:spacing w:before="120" w:after="0" w:line="37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c) děti nemají pleny </w:t>
      </w:r>
    </w:p>
    <w:p w:rsidR="00ED0285" w:rsidRDefault="00ED0285" w:rsidP="00ED0285">
      <w:pPr>
        <w:pStyle w:val="Zkladntext"/>
        <w:widowControl/>
        <w:spacing w:before="120" w:after="0" w:line="375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d) děti zvládají základní pravidla kulturně hygienických návyků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Děti mladší 3 let nemají zákonný nárok na umístění v MŠ, tudíž se na ně nevztahují výše uvedená kritéria. Pokud kapacita MŠ umožní přijmout dvouleté dítě, bude posuzováno dle trvalého bydliště a věku, přičemž starší má vždy přednost.</w:t>
      </w:r>
    </w:p>
    <w:p w:rsidR="00ED0285" w:rsidRP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 w:rsidRPr="00ED5074">
        <w:rPr>
          <w:color w:val="000000"/>
          <w:sz w:val="32"/>
          <w:szCs w:val="32"/>
        </w:rPr>
        <w:lastRenderedPageBreak/>
        <w:t xml:space="preserve">** </w:t>
      </w:r>
      <w:r>
        <w:rPr>
          <w:sz w:val="32"/>
          <w:szCs w:val="32"/>
        </w:rPr>
        <w:t>Ředitelka</w:t>
      </w:r>
      <w:r w:rsidRPr="00ED5074">
        <w:rPr>
          <w:sz w:val="32"/>
          <w:szCs w:val="32"/>
        </w:rPr>
        <w:t xml:space="preserve"> může přihlédnout při přijímání dětí k předškolnímu vzdělávání ke zvýšené sociální potřebnosti dítěte vzniklé v důsledku nepříznivé sociální situace</w:t>
      </w:r>
      <w:r>
        <w:rPr>
          <w:sz w:val="32"/>
          <w:szCs w:val="32"/>
        </w:rPr>
        <w:t xml:space="preserve"> (může se např. jednat o</w:t>
      </w:r>
      <w:r w:rsidRPr="00ED5074">
        <w:rPr>
          <w:sz w:val="32"/>
          <w:szCs w:val="32"/>
        </w:rPr>
        <w:t xml:space="preserve"> samoživitelky,</w:t>
      </w:r>
      <w:r>
        <w:rPr>
          <w:sz w:val="32"/>
          <w:szCs w:val="32"/>
        </w:rPr>
        <w:t xml:space="preserve"> </w:t>
      </w:r>
      <w:r w:rsidRPr="00ED5074">
        <w:rPr>
          <w:sz w:val="32"/>
          <w:szCs w:val="32"/>
        </w:rPr>
        <w:t>samoživitele, osiřelé dítě, dítě, kterému v důsledku nepříznivé sociální situace hrozí sociální vyloučení apod.)</w:t>
      </w:r>
    </w:p>
    <w:p w:rsidR="00ED0285" w:rsidRDefault="00ED0285" w:rsidP="00ED0285">
      <w:pPr>
        <w:pStyle w:val="Normlnweb"/>
        <w:shd w:val="clear" w:color="auto" w:fill="FFFFFF"/>
        <w:spacing w:before="120" w:beforeAutospacing="0" w:after="0" w:afterAutospacing="0"/>
        <w:jc w:val="both"/>
        <w:rPr>
          <w:sz w:val="32"/>
          <w:szCs w:val="32"/>
        </w:rPr>
      </w:pPr>
      <w:r w:rsidRPr="00ED5074">
        <w:rPr>
          <w:sz w:val="32"/>
          <w:szCs w:val="32"/>
        </w:rPr>
        <w:t>S ohledem na zásadu součinnosti mezi správními orgány</w:t>
      </w:r>
      <w:r>
        <w:rPr>
          <w:sz w:val="32"/>
          <w:szCs w:val="32"/>
        </w:rPr>
        <w:t xml:space="preserve"> ředitelka</w:t>
      </w:r>
      <w:r w:rsidRPr="00ED5074">
        <w:rPr>
          <w:sz w:val="32"/>
          <w:szCs w:val="32"/>
        </w:rPr>
        <w:t xml:space="preserve"> požádá o posouzení odborných otázek souvisejících se sociální potřebnosti příslušné orgány.</w:t>
      </w:r>
    </w:p>
    <w:p w:rsidR="00ED0285" w:rsidRPr="00ED5074" w:rsidRDefault="00ED0285" w:rsidP="00ED0285">
      <w:pPr>
        <w:pStyle w:val="Normlnweb"/>
        <w:shd w:val="clear" w:color="auto" w:fill="FFFFFF"/>
        <w:spacing w:before="120" w:beforeAutospacing="0" w:after="0" w:afterAutospacing="0"/>
        <w:jc w:val="both"/>
        <w:rPr>
          <w:sz w:val="32"/>
          <w:szCs w:val="32"/>
        </w:rPr>
      </w:pPr>
    </w:p>
    <w:p w:rsidR="00ED0285" w:rsidRDefault="00ED0285" w:rsidP="00ED0285">
      <w:pPr>
        <w:pStyle w:val="Zkladntext"/>
        <w:widowControl/>
        <w:spacing w:before="120" w:after="0" w:line="375" w:lineRule="atLeast"/>
        <w:rPr>
          <w:b/>
          <w:color w:val="272727"/>
          <w:sz w:val="32"/>
          <w:szCs w:val="32"/>
        </w:rPr>
      </w:pPr>
      <w:r>
        <w:rPr>
          <w:b/>
          <w:color w:val="272727"/>
          <w:sz w:val="32"/>
          <w:szCs w:val="32"/>
        </w:rPr>
        <w:t>IV.</w:t>
      </w:r>
    </w:p>
    <w:p w:rsidR="00ED0285" w:rsidRDefault="00ED0285" w:rsidP="00ED0285">
      <w:pPr>
        <w:pStyle w:val="Zkladntext"/>
        <w:widowControl/>
        <w:spacing w:before="120" w:after="0" w:line="375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 přijetí dítěte nerozhoduje pořadí podané žádosti v den zápisu. Posuzovány budou pouze žádosti, které budou podány do předem určeného termínu, a to do 16. 5. 2024.</w:t>
      </w:r>
    </w:p>
    <w:p w:rsidR="005161FB" w:rsidRPr="00ED0285" w:rsidRDefault="005161FB" w:rsidP="00ED0285"/>
    <w:sectPr w:rsidR="005161FB" w:rsidRPr="00ED0285" w:rsidSect="005161F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8E" w:rsidRDefault="008C1D8E" w:rsidP="005161FB">
      <w:r>
        <w:separator/>
      </w:r>
    </w:p>
  </w:endnote>
  <w:endnote w:type="continuationSeparator" w:id="0">
    <w:p w:rsidR="008C1D8E" w:rsidRDefault="008C1D8E" w:rsidP="0051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8E" w:rsidRDefault="008C1D8E" w:rsidP="005161FB">
      <w:r>
        <w:separator/>
      </w:r>
    </w:p>
  </w:footnote>
  <w:footnote w:type="continuationSeparator" w:id="0">
    <w:p w:rsidR="008C1D8E" w:rsidRDefault="008C1D8E" w:rsidP="0051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FB" w:rsidRPr="005161FB" w:rsidRDefault="005161FB" w:rsidP="005161FB">
    <w:pPr>
      <w:jc w:val="center"/>
      <w:rPr>
        <w:rFonts w:cs="Times New Roman"/>
        <w:b/>
        <w:sz w:val="28"/>
        <w:szCs w:val="28"/>
      </w:rPr>
    </w:pPr>
    <w:r>
      <w:rPr>
        <w:rFonts w:cs="Times New Roman"/>
        <w:noProof/>
        <w:color w:val="000000"/>
        <w:lang w:eastAsia="cs-CZ" w:bidi="ar-SA"/>
      </w:rPr>
      <w:drawing>
        <wp:anchor distT="0" distB="0" distL="114300" distR="114300" simplePos="0" relativeHeight="251660288" behindDoc="0" locked="0" layoutInCell="1" allowOverlap="1" wp14:anchorId="38F04726" wp14:editId="74E63CB7">
          <wp:simplePos x="0" y="0"/>
          <wp:positionH relativeFrom="column">
            <wp:posOffset>-623570</wp:posOffset>
          </wp:positionH>
          <wp:positionV relativeFrom="paragraph">
            <wp:posOffset>-249555</wp:posOffset>
          </wp:positionV>
          <wp:extent cx="1029717" cy="108000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04 - průhledné pozadí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717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1FB">
      <w:rPr>
        <w:rFonts w:cs="Times New Roman"/>
        <w:b/>
        <w:sz w:val="28"/>
        <w:szCs w:val="28"/>
      </w:rPr>
      <w:t>Základní škola a mateřská škola Křenov, okres Svitavy</w:t>
    </w:r>
  </w:p>
  <w:p w:rsidR="005161FB" w:rsidRPr="005161FB" w:rsidRDefault="005161FB" w:rsidP="005161FB">
    <w:pPr>
      <w:jc w:val="center"/>
      <w:rPr>
        <w:rFonts w:cs="Times New Roman"/>
      </w:rPr>
    </w:pPr>
    <w:r w:rsidRPr="005161FB">
      <w:rPr>
        <w:rFonts w:cs="Times New Roman"/>
      </w:rPr>
      <w:t xml:space="preserve"> </w:t>
    </w:r>
    <w:proofErr w:type="gramStart"/>
    <w:r w:rsidRPr="005161FB">
      <w:rPr>
        <w:rFonts w:cs="Times New Roman"/>
      </w:rPr>
      <w:t>č.p.</w:t>
    </w:r>
    <w:proofErr w:type="gramEnd"/>
    <w:r w:rsidRPr="005161FB">
      <w:rPr>
        <w:rFonts w:cs="Times New Roman"/>
      </w:rPr>
      <w:t xml:space="preserve"> 141, 569 22 Křenov, </w:t>
    </w:r>
  </w:p>
  <w:p w:rsidR="005161FB" w:rsidRPr="005161FB" w:rsidRDefault="005161FB" w:rsidP="005161FB">
    <w:pPr>
      <w:jc w:val="center"/>
      <w:rPr>
        <w:rFonts w:cs="Times New Roman"/>
        <w:color w:val="000000"/>
      </w:rPr>
    </w:pPr>
    <w:r w:rsidRPr="005161FB">
      <w:rPr>
        <w:rFonts w:cs="Times New Roman"/>
      </w:rPr>
      <w:t xml:space="preserve">IČ: 71004874, ID datové schránky: </w:t>
    </w:r>
    <w:hyperlink r:id="rId2" w:history="1">
      <w:r w:rsidRPr="005161FB">
        <w:rPr>
          <w:rStyle w:val="Hypertextovodkaz"/>
          <w:rFonts w:cs="Times New Roman"/>
          <w:color w:val="000000" w:themeColor="text1"/>
          <w:u w:val="none"/>
        </w:rPr>
        <w:t>j76pe3r</w:t>
      </w:r>
    </w:hyperlink>
    <w:r w:rsidRPr="005161FB">
      <w:rPr>
        <w:rFonts w:cs="Times New Roman"/>
        <w:color w:val="000000" w:themeColor="text1"/>
      </w:rPr>
      <w:t>,</w:t>
    </w:r>
    <w:r w:rsidRPr="005161FB">
      <w:rPr>
        <w:rFonts w:cs="Times New Roman"/>
        <w:color w:val="000000"/>
      </w:rPr>
      <w:t xml:space="preserve"> </w:t>
    </w:r>
  </w:p>
  <w:p w:rsidR="005161FB" w:rsidRPr="005161FB" w:rsidRDefault="005161FB" w:rsidP="005161FB">
    <w:pPr>
      <w:jc w:val="center"/>
      <w:rPr>
        <w:rFonts w:cs="Times New Roman"/>
        <w:color w:val="000000"/>
      </w:rPr>
    </w:pPr>
    <w:r w:rsidRPr="005161FB">
      <w:rPr>
        <w:rFonts w:cs="Times New Roman"/>
        <w:color w:val="000000"/>
      </w:rPr>
      <w:t xml:space="preserve">tel.: +420 731 550 816, email: </w:t>
    </w:r>
    <w:hyperlink r:id="rId3" w:history="1">
      <w:r w:rsidRPr="005161FB">
        <w:rPr>
          <w:rStyle w:val="Hypertextovodkaz"/>
          <w:rFonts w:cs="Times New Roman"/>
          <w:color w:val="000000" w:themeColor="text1"/>
          <w:u w:val="none"/>
        </w:rPr>
        <w:t>reditel@zsamskrenov.cz</w:t>
      </w:r>
    </w:hyperlink>
    <w:r w:rsidRPr="005161FB">
      <w:rPr>
        <w:rFonts w:cs="Times New Roman"/>
        <w:color w:val="000000"/>
      </w:rPr>
      <w:t xml:space="preserve"> </w:t>
    </w:r>
  </w:p>
  <w:p w:rsidR="005161FB" w:rsidRDefault="005161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FB"/>
    <w:rsid w:val="00050A7D"/>
    <w:rsid w:val="003766F9"/>
    <w:rsid w:val="005161FB"/>
    <w:rsid w:val="00720F69"/>
    <w:rsid w:val="007C11E2"/>
    <w:rsid w:val="008C1D8E"/>
    <w:rsid w:val="009968F9"/>
    <w:rsid w:val="00BA48A8"/>
    <w:rsid w:val="00BE3B5C"/>
    <w:rsid w:val="00C20E87"/>
    <w:rsid w:val="00E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C49CC-C566-47A1-89E1-C03BA9E3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6F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1F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161FB"/>
  </w:style>
  <w:style w:type="paragraph" w:styleId="Zpat">
    <w:name w:val="footer"/>
    <w:basedOn w:val="Normln"/>
    <w:link w:val="ZpatChar"/>
    <w:uiPriority w:val="99"/>
    <w:unhideWhenUsed/>
    <w:rsid w:val="005161F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5161FB"/>
  </w:style>
  <w:style w:type="character" w:styleId="Hypertextovodkaz">
    <w:name w:val="Hyperlink"/>
    <w:rsid w:val="005161FB"/>
    <w:rPr>
      <w:color w:val="0000FF"/>
      <w:u w:val="single"/>
    </w:rPr>
  </w:style>
  <w:style w:type="paragraph" w:customStyle="1" w:styleId="Obsahtabulky">
    <w:name w:val="Obsah tabulky"/>
    <w:basedOn w:val="Normln"/>
    <w:rsid w:val="003766F9"/>
    <w:pPr>
      <w:suppressLineNumbers/>
    </w:pPr>
  </w:style>
  <w:style w:type="paragraph" w:styleId="Zkladntext">
    <w:name w:val="Body Text"/>
    <w:basedOn w:val="Normln"/>
    <w:link w:val="ZkladntextChar"/>
    <w:rsid w:val="00ED02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D028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ormlnweb">
    <w:name w:val="Normal (Web)"/>
    <w:basedOn w:val="Normln"/>
    <w:uiPriority w:val="99"/>
    <w:unhideWhenUsed/>
    <w:rsid w:val="00ED028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amskrenov.cz" TargetMode="External"/><Relationship Id="rId2" Type="http://schemas.openxmlformats.org/officeDocument/2006/relationships/hyperlink" Target="https://rejstrik-firem.kurzy.cz/71004874/zakladni-skola-a-materska-skola-krenov-okres-svitavy/datove-schrank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azline</dc:creator>
  <cp:keywords/>
  <dc:description/>
  <cp:lastModifiedBy>azline</cp:lastModifiedBy>
  <cp:revision>4</cp:revision>
  <dcterms:created xsi:type="dcterms:W3CDTF">2024-04-08T14:04:00Z</dcterms:created>
  <dcterms:modified xsi:type="dcterms:W3CDTF">2024-05-23T13:25:00Z</dcterms:modified>
</cp:coreProperties>
</file>