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SPISOVÝ ŘÁD</w:t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Základní škola a mateřská škola Křenov, okres Svitavy</w:t>
      </w:r>
    </w:p>
    <w:p w:rsidR="00000000" w:rsidDel="00000000" w:rsidP="00000000" w:rsidRDefault="00000000" w:rsidRPr="00000000" w14:paraId="00000003">
      <w:pPr>
        <w:spacing w:after="12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Úvodní ustanovení</w:t>
      </w:r>
    </w:p>
    <w:p w:rsidR="00000000" w:rsidDel="00000000" w:rsidP="00000000" w:rsidRDefault="00000000" w:rsidRPr="00000000" w14:paraId="00000004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Spisový řád je vnitřní předpis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školy a mateřské školy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který stanovuje pravidla pro manipulaci s dokumenty a skartační řízení.</w:t>
      </w:r>
    </w:p>
    <w:p w:rsidR="00000000" w:rsidDel="00000000" w:rsidP="00000000" w:rsidRDefault="00000000" w:rsidRPr="00000000" w14:paraId="00000005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6"/>
        </w:numPr>
        <w:tabs>
          <w:tab w:val="left" w:leader="none" w:pos="720"/>
        </w:tabs>
        <w:spacing w:after="120" w:line="24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Spisová služba se řídí:</w:t>
      </w:r>
    </w:p>
    <w:p w:rsidR="00000000" w:rsidDel="00000000" w:rsidP="00000000" w:rsidRDefault="00000000" w:rsidRPr="00000000" w14:paraId="00000007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zákonem č. 499/2004 Sb., o archivnictví a spisové službě a o změně některých zákonů, ve znění pozdějších předpisů (dále jen „archivní zákon“),</w:t>
      </w:r>
    </w:p>
    <w:p w:rsidR="00000000" w:rsidDel="00000000" w:rsidP="00000000" w:rsidRDefault="00000000" w:rsidRPr="00000000" w14:paraId="00000008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vyhláškou č. 259/2012 Sb., o podrobnostech výkonu spisové služby, ve znění pozdějších předpisů (dále jen „vyhláška“),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-    vyhláškou 504/2021 Sb., kterou se mění vyhlášky provádějící zákon o archivnictví a spisové    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službě.</w:t>
      </w:r>
    </w:p>
    <w:p w:rsidR="00000000" w:rsidDel="00000000" w:rsidP="00000000" w:rsidRDefault="00000000" w:rsidRPr="00000000" w14:paraId="0000000B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zákon č. 300/2008 Sb., o elektronických úkonech a autorizované konverzi dokumentů, ve znění pozdějších předpisů,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vyhláška č. 193/2009 Sb., o stanovení podrobností provádění autorizované konverze dokumentů,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vyhláška č. 194/2009 Sb., o stanovení podrobností užívání a provozování informačního systému datových schránek, ve znění vyhlášky 422/2010 Sb.,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zákon č. 297/2016 Sb., o službách vytvářejících důvěru pro elektronické transakce,</w:t>
      </w:r>
    </w:p>
    <w:p w:rsidR="00000000" w:rsidDel="00000000" w:rsidP="00000000" w:rsidRDefault="00000000" w:rsidRPr="00000000" w14:paraId="0000000F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zákonem č. 563/1991 Sb., o účetnictví, ve znění pozdějších předpisů.</w:t>
      </w:r>
    </w:p>
    <w:p w:rsidR="00000000" w:rsidDel="00000000" w:rsidP="00000000" w:rsidRDefault="00000000" w:rsidRPr="00000000" w14:paraId="00000010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Nedílnou součástí spisového řádu je spisový a skartační plán.</w:t>
      </w:r>
    </w:p>
    <w:p w:rsidR="00000000" w:rsidDel="00000000" w:rsidP="00000000" w:rsidRDefault="00000000" w:rsidRPr="00000000" w14:paraId="00000012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Tento spisový řád je závazný pro všechny zaměstnance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školy a mateřské školy Křenov, okres Svitavy</w:t>
      </w:r>
    </w:p>
    <w:p w:rsidR="00000000" w:rsidDel="00000000" w:rsidP="00000000" w:rsidRDefault="00000000" w:rsidRPr="00000000" w14:paraId="00000013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Spisová služba se vykonává v listinné podobě.</w:t>
      </w:r>
    </w:p>
    <w:p w:rsidR="00000000" w:rsidDel="00000000" w:rsidP="00000000" w:rsidRDefault="00000000" w:rsidRPr="00000000" w14:paraId="00000014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Základní pojmy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8"/>
        </w:numPr>
        <w:tabs>
          <w:tab w:val="left" w:leader="none" w:pos="360"/>
          <w:tab w:val="left" w:leader="none" w:pos="426"/>
        </w:tabs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Archiv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zařízení podle archivního zákona, které slouží k ukládání archiválií a péči o ně.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8"/>
        </w:numPr>
        <w:tabs>
          <w:tab w:val="left" w:leader="none" w:pos="360"/>
          <w:tab w:val="left" w:leader="none" w:pos="426"/>
        </w:tabs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Archiválie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dokument, který byl vzhledem k době vzniku, obsahu, původu, vnějším znakům a trvalé hodnotě dané politickým, hospodářským, právním, historickým, kulturním, vědeckým nebo informačním významem vybrán ve veřejném zájmu k trvalému uchování a byl vzat do evidence archiválií; archiváliemi jsou i pečetidla, razítka a jiné hmotné předměty související s archivním fondem či s archivní sbírkou.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každá písemná, obrazová, zvuková nebo jiná zaznamenaná informace, ať již v podobě analogové či digitální, která byla vytvořena Základní školou a mateřskou školou Křenov, okres Svitavy nebo byla Základní škole a mateřské škole Křenov, okres Svitavy doručena.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  <w:sectPr>
          <w:headerReference r:id="rId7" w:type="default"/>
          <w:pgSz w:h="16838" w:w="11906" w:orient="portrait"/>
          <w:pgMar w:bottom="1440" w:top="1440" w:left="1080" w:right="108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8"/>
        </w:numPr>
        <w:tabs>
          <w:tab w:val="left" w:leader="none" w:pos="360"/>
          <w:tab w:val="left" w:leader="none" w:pos="426"/>
        </w:tabs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Jednoznačný identifikátor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označení dokumentu, které zajišťuje jeho nezaměnitelnost. Dokument je jednoznačným identifikátorem spojen s příslušnou evidencí dokumentů (číslo jednací nebo evidenční číslo).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8"/>
        </w:numPr>
        <w:tabs>
          <w:tab w:val="left" w:leader="none" w:pos="360"/>
          <w:tab w:val="left" w:leader="none" w:pos="426"/>
        </w:tabs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Metadata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strukturovaná data popisující primární informace o dokumentu: souvislosti, obsah, strukturu dokumentů a jejich správu v průběhu času. 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8"/>
        </w:numPr>
        <w:tabs>
          <w:tab w:val="left" w:leader="none" w:pos="360"/>
          <w:tab w:val="left" w:leader="none" w:pos="426"/>
        </w:tabs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Příruční registratura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místo, které slouží k ukládání živé spisové agendy potřebné pro provozní činnost zaměstnanců. Dokumenty jsou zde zpravidla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uloženy po dobu 1 až 2 let od jejich vzniku.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8"/>
        </w:numPr>
        <w:tabs>
          <w:tab w:val="left" w:leader="none" w:pos="360"/>
          <w:tab w:val="left" w:leader="none" w:pos="426"/>
        </w:tabs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Skartační lhůta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doba vyjádřená v letech, po kterou musí být dokument uložen v Základní škole a mateřské škole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Skartační lhůta počíná běžet dnem 1. ledna následujícího roku po uplynutí spouštěcí události. 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8"/>
        </w:numPr>
        <w:tabs>
          <w:tab w:val="left" w:leader="none" w:pos="360"/>
          <w:tab w:val="left" w:leader="none" w:pos="426"/>
        </w:tabs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Skartační řízení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postup, při kterém se vyřazují dokumenty, jimž uplynuly skartační lhůty a jež jsou nadále nepotřebné pro činnost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školy a mateřské školy Křenov, okres Svitavy.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8"/>
        </w:numPr>
        <w:tabs>
          <w:tab w:val="left" w:leader="none" w:pos="360"/>
          <w:tab w:val="left" w:leader="none" w:pos="426"/>
        </w:tabs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Skartační znak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označení dokumentární hodnoty dokumentu, podle něhož se dokument posuzuje ve skartačním řízení.</w:t>
      </w:r>
    </w:p>
    <w:p w:rsidR="00000000" w:rsidDel="00000000" w:rsidP="00000000" w:rsidRDefault="00000000" w:rsidRPr="00000000" w14:paraId="00000021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– označuje dokumenty trvalé hodnoty, které budou ve skartačním řízení navrženy k uložení do archivu; </w:t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 – označuje dokumenty, které budou ve skartačním řízení navrženy ke zničení; </w:t>
      </w:r>
    </w:p>
    <w:p w:rsidR="00000000" w:rsidDel="00000000" w:rsidP="00000000" w:rsidRDefault="00000000" w:rsidRPr="00000000" w14:paraId="00000023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 – označuje dokumenty, které budou ve skartačním řízení posouzeny a rozděleny mezi dokumenty se skartačním znakem „A“ nebo mezi dokumenty se skartačním znakem „S“. 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8"/>
        </w:numPr>
        <w:tabs>
          <w:tab w:val="left" w:leader="none" w:pos="360"/>
          <w:tab w:val="left" w:leader="none" w:pos="426"/>
        </w:tabs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Spis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soubor dokumentů týkajících se jedné věci.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8"/>
        </w:numPr>
        <w:tabs>
          <w:tab w:val="left" w:leader="none" w:pos="360"/>
          <w:tab w:val="left" w:leader="none" w:pos="426"/>
        </w:tabs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Spisový a skartační plán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seznam typů dokumentů roztříděných do věcných skupin s vyznačenými spisovými znaky, skartačními znaky a skartačními lhůtami.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8"/>
        </w:numPr>
        <w:tabs>
          <w:tab w:val="left" w:leader="none" w:pos="360"/>
          <w:tab w:val="left" w:leader="none" w:pos="426"/>
        </w:tabs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Spisový znak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označení, které zařazuje dokumenty do věcných skupin pro účely jejich budoucího vyhledávání, ukládání a vyřazování. 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8"/>
        </w:numPr>
        <w:tabs>
          <w:tab w:val="left" w:leader="none" w:pos="360"/>
          <w:tab w:val="left" w:leader="none" w:pos="426"/>
        </w:tabs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Spisovna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místo určené k uložení, vyhledávání a předkládání uzavřených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dokumentů s neukončenou skartační lhůtou pro potřebu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školy a mateřské školy Křenov, okres Svitavy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 provádění skartačního řízení.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8"/>
        </w:numPr>
        <w:tabs>
          <w:tab w:val="left" w:leader="none" w:pos="360"/>
          <w:tab w:val="left" w:leader="none" w:pos="426"/>
          <w:tab w:val="left" w:leader="none" w:pos="567"/>
        </w:tabs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Spouštěcí událost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okamžik rozhodný pro počátek plynutí skartační lhůty.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Spouštěcí události k jednotlivým dokumentům a spisům jsou uvedeny ve spisovém a skartačním plánu.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8"/>
        </w:numPr>
        <w:tabs>
          <w:tab w:val="left" w:leader="none" w:pos="360"/>
          <w:tab w:val="left" w:leader="none" w:pos="426"/>
        </w:tabs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Škodlivý kód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počítačový program, který je způsobilý přivodit škodu na výpočetní technice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školy a mateřské školy Křenov, okres Svitavy.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8"/>
        </w:numPr>
        <w:tabs>
          <w:tab w:val="left" w:leader="none" w:pos="360"/>
          <w:tab w:val="left" w:leader="none" w:pos="426"/>
        </w:tabs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Výběr archiválií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posouzení hodnoty dokumentů a rozhodnutí o jejich vybrání za archiválie a zařazení do evidence archiválií.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8"/>
        </w:numPr>
        <w:tabs>
          <w:tab w:val="left" w:leader="none" w:pos="360"/>
          <w:tab w:val="left" w:leader="none" w:pos="426"/>
        </w:tabs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Výkon spisové služby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zajištění odborné správy dokumentů vzniklých z činnosti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školy a mateřské školy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popřípadě z činnosti jejích/jeho právních předchůdců, zahrnující jejich řádný příjem, evidenci, rozdělování, oběh, vyřizování, vyhotovování, podepisování, odesílání, ukládání a vyřazování ve skartačním řízení, a to včetně kontroly těchto činností.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8"/>
        </w:numPr>
        <w:tabs>
          <w:tab w:val="left" w:leader="none" w:pos="360"/>
          <w:tab w:val="left" w:leader="none" w:pos="426"/>
        </w:tabs>
        <w:spacing w:after="240" w:line="24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Výkon spisové služby v listinné podobě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péče o dokumenty v analogové podobě a převod doručených dokumentů v digitální podobě na dokumenty v analogové podobě.</w:t>
      </w:r>
    </w:p>
    <w:p w:rsidR="00000000" w:rsidDel="00000000" w:rsidP="00000000" w:rsidRDefault="00000000" w:rsidRPr="00000000" w14:paraId="0000002D">
      <w:pPr>
        <w:spacing w:after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Příjem dokumentů</w:t>
      </w:r>
    </w:p>
    <w:p w:rsidR="00000000" w:rsidDel="00000000" w:rsidP="00000000" w:rsidRDefault="00000000" w:rsidRPr="00000000" w14:paraId="0000002E">
      <w:pPr>
        <w:numPr>
          <w:ilvl w:val="0"/>
          <w:numId w:val="29"/>
        </w:numPr>
        <w:spacing w:after="120" w:line="240" w:lineRule="auto"/>
        <w:ind w:left="714" w:hanging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Doručené dokumenty se přijímají v místě k tomu určeném – podatelna, která sídlí na adrese: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Křenov 141, Křenov 56922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této adrese jsou v následujících úředních hodinách: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Po, St od 7.00 – 14.00hod, Pá  od 7.00 – 12.00hod.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přijímány dokumenty v analogové podobě a dokumenty v digitální podobě doručované na přenosných technických nosičích dat.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 případě dokumentu předaného Základní škole a mateřské škole Křenov, okres Svitavy mimo podatelnu a dokumentu vytvořeného z podání nebo podnětu učiněného ústně zajistí příslušný zaměstnanec, který jej převzal nebo vytvořil, bezodkladné provedení úkonů stanovených vyhláškou v souvislosti s příjmem, označením a evidencí dokumentů.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9"/>
        </w:numPr>
        <w:spacing w:after="120" w:line="24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Podatelna je vybavena zařízením, které umožňuje příjem datových zpráv doručovaných na elektronickou adresu podatelny Základní školy a mateřské školy Křenov, okres Svitavy: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reditel@zsamskrenov.cz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doručovaných prostřednictvím datové schránky, jejíž identifikátor je: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j76pe3r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a doručovaných na přenosných technických nosičích dat.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Informace o podmínkách pro tento způsob doručení jsou zveřejněny na úřední desce a na webových stránkách. </w:t>
      </w:r>
    </w:p>
    <w:p w:rsidR="00000000" w:rsidDel="00000000" w:rsidP="00000000" w:rsidRDefault="00000000" w:rsidRPr="00000000" w14:paraId="00000030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Pracovník podatelny bezodkladně opatří doručený dokument v analogové podobě, popřípadě jeho obálku, otiskem podacího razítka popřípadě technologickým prostředkem obdobného určení jako podací razítko.</w:t>
      </w:r>
    </w:p>
    <w:p w:rsidR="00000000" w:rsidDel="00000000" w:rsidP="00000000" w:rsidRDefault="00000000" w:rsidRPr="00000000" w14:paraId="00000031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Pracovníkem podatelny je ředitelka školy nebo ekonomka</w:t>
      </w:r>
    </w:p>
    <w:p w:rsidR="00000000" w:rsidDel="00000000" w:rsidP="00000000" w:rsidRDefault="00000000" w:rsidRPr="00000000" w14:paraId="00000032">
      <w:pPr>
        <w:numPr>
          <w:ilvl w:val="0"/>
          <w:numId w:val="2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Vyplněný otisk podacího razítka nebo technologický prostředek obdobného určení jako podací razítko obsahuje: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before="120" w:line="240" w:lineRule="auto"/>
        <w:ind w:left="1423" w:hanging="289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název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škola a mateřské škola Křenov, okres Svitavy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line="240" w:lineRule="auto"/>
        <w:ind w:left="1422" w:hanging="2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datum doručení dokumentu, a stanoví-li tak jiný právní předpis, rovněž čas jeho doručení,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line="240" w:lineRule="auto"/>
        <w:ind w:left="1422" w:hanging="2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číslo jednací nebo evidenční číslo ze samostatné evidence dokumentů,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line="240" w:lineRule="auto"/>
        <w:ind w:left="1422" w:hanging="2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počet listů dokumentu,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line="240" w:lineRule="auto"/>
        <w:ind w:left="1422" w:hanging="2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počet listinných příloh dokumentu a počet listů těchto příloh, popřípadě počet svazků listinných příloh dokumentu,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120" w:line="240" w:lineRule="auto"/>
        <w:ind w:left="1423" w:hanging="289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počet a druh příloh dokumentu, pokud jsou v nelistinné podobě.</w:t>
      </w:r>
    </w:p>
    <w:p w:rsidR="00000000" w:rsidDel="00000000" w:rsidP="00000000" w:rsidRDefault="00000000" w:rsidRPr="00000000" w14:paraId="00000039">
      <w:pPr>
        <w:numPr>
          <w:ilvl w:val="0"/>
          <w:numId w:val="29"/>
        </w:numPr>
        <w:spacing w:after="120" w:line="24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Pokud je Základní škol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 mateřsk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škole Křenov, okres Svitavy dodán dokument v analogové podobě, který je neúplný nebo nečitelný, nebo dokument v digitální podobě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včetně datové zprávy, v níž je obsažen,  který je neúplný, nelze jej zobrazit uživatelsky vnímatelným způsobem, obsahuje škodlivý kód nebo není v datovém formátu, ve kterém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škola a mateřská škola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přijímá dokumenty v digitální podobě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 lze-li z něj určit odesílatele a jeho kontaktní údaje nebo elektronickou adresu odesílatele, vyrozumí Základní škola a mateřská škola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odesílatele o zjištěné vadě dokumentu a stanoví další postup pro její odstranění. Nepodaří-li se Základní škole a mateřská škole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ve spolupráci s odesílatelem vadu dokumentu odstranit, Základní škola a mateřská škola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dokument nezpracovává. Základní škola a mateřská škola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nezpracovává dokument v analogové podobě, který je neúplný nebo poškozený tak, že jej nelze zobrazit uživatelsky vnímatelným způsobem a současně z něj nelze určit, kdo jej odeslal.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9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škola a mateřská škola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postupuje podle odstavce 5 obdobně, pokud zjistí, že doručený dokument v digitální podobě včetně datové zprávy, v níž je obsažen, je neúplný, uživatelsky nezobrazitelný, obsahuje škodlivý kód, není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 školou akceptovatelných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formátech nebo přenosném technickém nosiči dat.</w:t>
      </w:r>
    </w:p>
    <w:p w:rsidR="00000000" w:rsidDel="00000000" w:rsidP="00000000" w:rsidRDefault="00000000" w:rsidRPr="00000000" w14:paraId="0000003B">
      <w:pPr>
        <w:numPr>
          <w:ilvl w:val="0"/>
          <w:numId w:val="29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Pracovník podatelny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zaznamená datum doručení dokumentu. V případě dokumentu v digitální podobě zaznamená rovněž čas doručení dokumentu s přesností na sekundy; v případě dokumentu v analogové podobě zaznamená pracovník podatelny čas doručení dokumentu, stanoví-li tak jiný právní předpis.</w:t>
      </w:r>
    </w:p>
    <w:p w:rsidR="00000000" w:rsidDel="00000000" w:rsidP="00000000" w:rsidRDefault="00000000" w:rsidRPr="00000000" w14:paraId="0000003C">
      <w:pPr>
        <w:numPr>
          <w:ilvl w:val="0"/>
          <w:numId w:val="2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Pokud je v adrese na obálce doručeného dokumentu uvedeno nad názvem Základní škola a mateřská škola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jméno, popřípadě jména, a příjmení fyzické osoby, předá pracovník podatelny obálku adresátovi, popřípadě jím určené fyzické osobě, neotevřenou. Zjistí-li adresát po otevření obálky, která mu byla předána, že obsahuje dokument úředního charakteru, předá tento dokument i s obálkou pracovníkovi podatelny, který zabezpečí bezodkladně dodatečné označení a zaevidování dokumentu. Pokud je v adrese na obálce doručeného dokumentu uvedeno jméno, popřípadě jména, a příjmení fyzické osoby pod názvem Základní škola a mateřská škola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nebo vedle něj, pracovník podatelny postupuje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podle kapitoly 2. a 3. tohoto spisového řádu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Pokud byl dokument v digitální podobě úředního charakteru zaslán na adresu elektronické pošty, která nebyla Základní školou a mateřskou školou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zveřejněna jako elektronická adresa podatelny, předá tento dokument pracovníkovi podatelny, který zabezpečí bezodkladně dodatečné označení a zaevidování dokumentu.</w:t>
      </w:r>
    </w:p>
    <w:p w:rsidR="00000000" w:rsidDel="00000000" w:rsidP="00000000" w:rsidRDefault="00000000" w:rsidRPr="00000000" w14:paraId="0000003D">
      <w:pPr>
        <w:numPr>
          <w:ilvl w:val="0"/>
          <w:numId w:val="29"/>
        </w:numPr>
        <w:spacing w:after="120" w:before="120" w:line="240" w:lineRule="auto"/>
        <w:ind w:left="714" w:hanging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Pracovník podatelny ponechá obálku dokumentu v analogové podobě u dokumentu, pokud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after="0" w:line="240" w:lineRule="auto"/>
        <w:ind w:left="1434" w:hanging="3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 dokument doručován Základní škole a mateřské škole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 vlastních rukou,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after="0" w:line="240" w:lineRule="auto"/>
        <w:ind w:left="1434" w:hanging="3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 to nezbytné pro určení, kdy byl dokument podán k poštovní přepravě nebo kdy byl Základní škole a mateřské škole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doručen jiným způsobem,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0" w:line="240" w:lineRule="auto"/>
        <w:ind w:left="1434" w:hanging="3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údaje na ní uvedené jsou rozhodné pro stanovení adresy odesílatele, 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after="120" w:line="240" w:lineRule="auto"/>
        <w:ind w:left="1435" w:hanging="300.9999999999999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 opatřena otiskem podacího razítka, popřípadě technologickým prostředkem obdobného určení jako podací razítko, nebo jiným jednoznačným identifikátorem Základní školy a mateřské školy Křenov, okres Svitavy</w:t>
      </w:r>
    </w:p>
    <w:p w:rsidR="00000000" w:rsidDel="00000000" w:rsidP="00000000" w:rsidRDefault="00000000" w:rsidRPr="00000000" w14:paraId="00000042">
      <w:pPr>
        <w:numPr>
          <w:ilvl w:val="0"/>
          <w:numId w:val="29"/>
        </w:numPr>
        <w:spacing w:after="120" w:before="120" w:line="24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Doručenou datovou zprávu obsahující digitální dokument závažného významu převede pracovník podatelny v plném rozsahu včetně příloh pomocí autorizované konverze do dokumentu v analogové podobě. Před převedením dokumentu v digitální podobě na dokument v analogové podobě ověří pracovník podatelny platnost uznávaného elektronického podpisu, uznávané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elektronické pečeti nebo kvalifikovaného elektronického časového razítka, je-li jimi dokument v digitální podobě opatřen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platnost kvalifikovaných certifikátů, na kterých jsou založeny. </w:t>
      </w:r>
    </w:p>
    <w:p w:rsidR="00000000" w:rsidDel="00000000" w:rsidP="00000000" w:rsidRDefault="00000000" w:rsidRPr="00000000" w14:paraId="00000043">
      <w:pPr>
        <w:numPr>
          <w:ilvl w:val="0"/>
          <w:numId w:val="29"/>
        </w:numPr>
        <w:spacing w:after="120" w:line="24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Pokud nemá dokument obsažený v datové zprávě závažný význam nebo převod dokumentu pomocí autorizované konverze není možný, převede pracovník podatelny tento dokument v plném rozsahu včetně všech příloh do dokumentu v analogové podobě způsobem převedení dle § 69a archivního zákona. </w:t>
      </w:r>
    </w:p>
    <w:p w:rsidR="00000000" w:rsidDel="00000000" w:rsidP="00000000" w:rsidRDefault="00000000" w:rsidRPr="00000000" w14:paraId="00000044">
      <w:pPr>
        <w:numPr>
          <w:ilvl w:val="0"/>
          <w:numId w:val="29"/>
        </w:numPr>
        <w:spacing w:after="120" w:line="24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Původní doručený dokument v digitální podobě může být po převedení autorizovanou konverzí nebo po převodu podle §69a zničen bez skartačního řízení. </w:t>
      </w:r>
    </w:p>
    <w:p w:rsidR="00000000" w:rsidDel="00000000" w:rsidP="00000000" w:rsidRDefault="00000000" w:rsidRPr="00000000" w14:paraId="00000045">
      <w:pPr>
        <w:numPr>
          <w:ilvl w:val="0"/>
          <w:numId w:val="29"/>
        </w:numPr>
        <w:spacing w:after="120" w:line="24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 dokumentu vzniklému převedením se připojí ověřovací doložka, a to u autorizované konverze dokumentů doložka ze systému CzechPOINT a u převodu podle archivního zákona doložka podle přílohy č 5. </w:t>
      </w:r>
    </w:p>
    <w:p w:rsidR="00000000" w:rsidDel="00000000" w:rsidP="00000000" w:rsidRDefault="00000000" w:rsidRPr="00000000" w14:paraId="00000046">
      <w:pPr>
        <w:numPr>
          <w:ilvl w:val="0"/>
          <w:numId w:val="29"/>
        </w:numPr>
        <w:spacing w:after="120" w:line="24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Analogový dokument vzniklý převedením doručeného dokumentu v digitální podobě opatří pracovník podatelny otiskem podacího razítka. </w:t>
      </w:r>
    </w:p>
    <w:p w:rsidR="00000000" w:rsidDel="00000000" w:rsidP="00000000" w:rsidRDefault="00000000" w:rsidRPr="00000000" w14:paraId="00000047">
      <w:pPr>
        <w:numPr>
          <w:ilvl w:val="0"/>
          <w:numId w:val="29"/>
        </w:numPr>
        <w:spacing w:after="120" w:line="240" w:lineRule="auto"/>
        <w:ind w:left="714" w:hanging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Pokud je možné z přijaté datové zprávy zjistit elektronickou adresu odesílatele, potvrdí pracovník podatelny odesílateli její doručení. Součástí zprávy potvrzující doručení je: </w:t>
      </w:r>
    </w:p>
    <w:p w:rsidR="00000000" w:rsidDel="00000000" w:rsidP="00000000" w:rsidRDefault="00000000" w:rsidRPr="00000000" w14:paraId="00000048">
      <w:pPr>
        <w:numPr>
          <w:ilvl w:val="1"/>
          <w:numId w:val="40"/>
        </w:numPr>
        <w:tabs>
          <w:tab w:val="left" w:leader="none" w:pos="1134"/>
        </w:tabs>
        <w:spacing w:after="0" w:line="240" w:lineRule="auto"/>
        <w:ind w:left="1418" w:hanging="28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datum a čas doručení datové zprávy s uvedením hodiny a minuty, popřípadě sekundy,</w:t>
      </w:r>
    </w:p>
    <w:p w:rsidR="00000000" w:rsidDel="00000000" w:rsidP="00000000" w:rsidRDefault="00000000" w:rsidRPr="00000000" w14:paraId="00000049">
      <w:pPr>
        <w:numPr>
          <w:ilvl w:val="1"/>
          <w:numId w:val="40"/>
        </w:numPr>
        <w:spacing w:after="120" w:line="240" w:lineRule="auto"/>
        <w:ind w:left="1418" w:hanging="284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text průvodní části datové zprávy (průvodní text mailu bez příloh).</w:t>
        <w:tab/>
      </w:r>
    </w:p>
    <w:p w:rsidR="00000000" w:rsidDel="00000000" w:rsidP="00000000" w:rsidRDefault="00000000" w:rsidRPr="00000000" w14:paraId="0000004A">
      <w:pPr>
        <w:numPr>
          <w:ilvl w:val="0"/>
          <w:numId w:val="29"/>
        </w:numPr>
        <w:tabs>
          <w:tab w:val="left" w:leader="none" w:pos="720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 případě datových zpráv doručených prostřednictvím informačního systému datových schránek (dále jen „ISDS“) zašle zprávu potvrzující doručení ISDS automaticky.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Označování dokumentů</w:t>
      </w:r>
    </w:p>
    <w:p w:rsidR="00000000" w:rsidDel="00000000" w:rsidP="00000000" w:rsidRDefault="00000000" w:rsidRPr="00000000" w14:paraId="0000004C">
      <w:pPr>
        <w:numPr>
          <w:ilvl w:val="0"/>
          <w:numId w:val="39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Doručené dokumenty a dokumenty vzniklé z činnosti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školy a mateřské školy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vyjma dokumentů, které nepodléhají evidenci (prospekty, reklamní letáky, pozvánky a tiskoviny nesouvisející přímo s činností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školy a mateřské školy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a dokumenty v digitální podobě, které byly převedeny z digitální do analogové podoby, jsou evidovány v evidenčních pomůckách a označovány jednoznačnými identifikátory. </w:t>
      </w:r>
    </w:p>
    <w:p w:rsidR="00000000" w:rsidDel="00000000" w:rsidP="00000000" w:rsidRDefault="00000000" w:rsidRPr="00000000" w14:paraId="0000004D">
      <w:pPr>
        <w:numPr>
          <w:ilvl w:val="0"/>
          <w:numId w:val="39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 případě dokumentů evidovaných v podacím deníku plní funkci jednoznačného identifikátoru číslo jednací. Číslo jednací se skládá ze zkratky Základní škola a mateřská škola Křenov, okres Svitavy, pořadového čísla dokumentu v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základní evidenční pomůcce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kalendářního roku, ve kterém byl dokument zaevidován.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ZŠMŠK 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20" w:line="24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Číslo jednací musí být neoddělitelně spojeno s dokumentem, který označuje.</w:t>
      </w:r>
    </w:p>
    <w:p w:rsidR="00000000" w:rsidDel="00000000" w:rsidP="00000000" w:rsidRDefault="00000000" w:rsidRPr="00000000" w14:paraId="0000004F">
      <w:pPr>
        <w:numPr>
          <w:ilvl w:val="0"/>
          <w:numId w:val="3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 případě dokumentů evidovaných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formou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operačních programů, plní funkci jednoznačného identifikátoru evidenční číslo z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této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evidence. Jeho podoba je odlišná od jednoznačných identifikátorů, které jsou používány pro označování dokumentů v ostatních evidencích dokumentů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Základní škola a mateřská škola Křenov, okres Svitavy.</w:t>
      </w:r>
    </w:p>
    <w:p w:rsidR="00000000" w:rsidDel="00000000" w:rsidP="00000000" w:rsidRDefault="00000000" w:rsidRPr="00000000" w14:paraId="00000050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Následující typy dokumentů jsou evidovány v evidencích v listinné podobě:</w:t>
      </w:r>
    </w:p>
    <w:p w:rsidR="00000000" w:rsidDel="00000000" w:rsidP="00000000" w:rsidRDefault="00000000" w:rsidRPr="00000000" w14:paraId="00000051">
      <w:pPr>
        <w:numPr>
          <w:ilvl w:val="0"/>
          <w:numId w:val="23"/>
        </w:numPr>
        <w:shd w:fill="ffffff" w:val="clear"/>
        <w:spacing w:after="0" w:afterAutospacing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účetní agenda v programu Fenix </w:t>
      </w:r>
    </w:p>
    <w:p w:rsidR="00000000" w:rsidDel="00000000" w:rsidP="00000000" w:rsidRDefault="00000000" w:rsidRPr="00000000" w14:paraId="00000052">
      <w:pPr>
        <w:numPr>
          <w:ilvl w:val="0"/>
          <w:numId w:val="23"/>
        </w:numPr>
        <w:shd w:fill="ffffff" w:val="clear"/>
        <w:spacing w:after="0" w:afterAutospacing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mzdová agenda v programu Vema</w:t>
      </w:r>
    </w:p>
    <w:p w:rsidR="00000000" w:rsidDel="00000000" w:rsidP="00000000" w:rsidRDefault="00000000" w:rsidRPr="00000000" w14:paraId="00000053">
      <w:pPr>
        <w:numPr>
          <w:ilvl w:val="0"/>
          <w:numId w:val="23"/>
        </w:numPr>
        <w:shd w:fill="ffffff" w:val="clear"/>
        <w:spacing w:after="0" w:afterAutospacing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stravovací agenda  v programu Z-Ware</w:t>
      </w:r>
    </w:p>
    <w:p w:rsidR="00000000" w:rsidDel="00000000" w:rsidP="00000000" w:rsidRDefault="00000000" w:rsidRPr="00000000" w14:paraId="00000054">
      <w:pPr>
        <w:numPr>
          <w:ilvl w:val="0"/>
          <w:numId w:val="23"/>
        </w:numPr>
        <w:shd w:fill="ffffff" w:val="clear"/>
        <w:spacing w:after="0" w:afterAutospacing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matrika MŠ v systému Edookit</w:t>
      </w:r>
    </w:p>
    <w:p w:rsidR="00000000" w:rsidDel="00000000" w:rsidP="00000000" w:rsidRDefault="00000000" w:rsidRPr="00000000" w14:paraId="00000055">
      <w:pPr>
        <w:numPr>
          <w:ilvl w:val="0"/>
          <w:numId w:val="39"/>
        </w:numPr>
        <w:spacing w:after="240" w:line="360" w:lineRule="auto"/>
        <w:ind w:left="714" w:hanging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Označování dokumentů se provádí současně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 evidencí dokumentů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6">
      <w:pP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 Evidence dokumentů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41"/>
        </w:numPr>
        <w:shd w:fill="ffffff" w:val="clear"/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Dokumenty úřední povahy doručené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škole a mateřské škole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nebo jejím zaměstnancům a dokumenty vzniklé z činnosti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školy a mateřské školy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vyjma dokumentů, pro něž je vedena samostatná evidence, nebo dokumentů, které evidenci nepodléhají (prospekty, reklamní letáky, pozvánky a tiskoviny nesouvisející přímo s činností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školy a mateřské školy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jsou evidovány v podacím deníku, který je základní evidenční pomůckou pro vedení spisové služby v listinné podobě. </w:t>
      </w:r>
    </w:p>
    <w:p w:rsidR="00000000" w:rsidDel="00000000" w:rsidP="00000000" w:rsidRDefault="00000000" w:rsidRPr="00000000" w14:paraId="00000058">
      <w:pPr>
        <w:numPr>
          <w:ilvl w:val="0"/>
          <w:numId w:val="41"/>
        </w:numPr>
        <w:shd w:fill="ffffff" w:val="clear"/>
        <w:spacing w:after="20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Podací deník je kniha vytvořená ze svázaných a očíslovaných listů tiskopisů, označená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názvem Základní škola a mateřské škola Křenov, okres Svitavy, pro niž je vedena, časovým obdobím, v němž je užívána, a počtem všech listů. Evidenční pomůcka je zabezpečena proti odcizení, ztrátě, pozměňování, neoprávněnému nebo nahodilému přístupu, zničení nebo neoprávněnému zpracování údajů, jakož i proti jinému zneužití.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podacího deníku se zapisují dokumenty v numericko-chronologickém pořadí.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Pracovník podatelny provádí zápisy v podacím deníku srozumitelně, přehledně, čitelně a způsobem zaručujícím jejich trvanlivost; chybný zápis pracovník podatelny škrtne způsobem zaručujícím čitelnost zápisu i po provedení škrtu. V případě potřeby pracovník podatelny doplní chybný zápis správným zápisem. U provedené opravy pracovník podatelny uvede datum opravy, své jméno a vlastnoruční podpis.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Pokud se při zapisování do evidence dokumentů používají zkratky, v podacím deníku se uvede jejich seznam s vysvětlivkami.)</w:t>
      </w:r>
    </w:p>
    <w:p w:rsidR="00000000" w:rsidDel="00000000" w:rsidP="00000000" w:rsidRDefault="00000000" w:rsidRPr="00000000" w14:paraId="00000059">
      <w:pPr>
        <w:numPr>
          <w:ilvl w:val="0"/>
          <w:numId w:val="41"/>
        </w:numPr>
        <w:shd w:fill="ffffff" w:val="clear"/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Pracovník podatelny vede o dokumentu v podacím deníku tyto údaje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1"/>
        </w:numPr>
        <w:shd w:fill="ffffff" w:val="clear"/>
        <w:spacing w:after="0" w:line="240" w:lineRule="auto"/>
        <w:ind w:left="1418" w:hanging="284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pořadové číslo dokumentu, pod nímž je evidován (dále jen "pořadové číslo"),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21"/>
        </w:numPr>
        <w:shd w:fill="ffffff" w:val="clear"/>
        <w:spacing w:after="0" w:line="240" w:lineRule="auto"/>
        <w:ind w:left="1418" w:hanging="28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datum doručení dokumentu Základní škole a mateřské škole Křenov, okres Svitavy, a stanoví-li tak jiný právní předpis, rovněž čas jeho doručení nebo datum vytvoření dokumentu Základní školou a mateřskou školou Křenov, okres Svitavy; datem vytvoření dokumentu se rozumí datum jeho zaevidování v evidenci dokumentů,</w:t>
      </w:r>
    </w:p>
    <w:p w:rsidR="00000000" w:rsidDel="00000000" w:rsidP="00000000" w:rsidRDefault="00000000" w:rsidRPr="00000000" w14:paraId="0000005C">
      <w:pPr>
        <w:numPr>
          <w:ilvl w:val="0"/>
          <w:numId w:val="21"/>
        </w:numPr>
        <w:shd w:fill="ffffff" w:val="clear"/>
        <w:spacing w:after="0" w:line="240" w:lineRule="auto"/>
        <w:ind w:left="1418" w:hanging="28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údaje o odesílateli; jde-li o dokument vytvořený Základní školou a mateřskou školou Křenov, okres Svitavy, uvede se slovo "Vlastní",</w:t>
      </w:r>
    </w:p>
    <w:p w:rsidR="00000000" w:rsidDel="00000000" w:rsidP="00000000" w:rsidRDefault="00000000" w:rsidRPr="00000000" w14:paraId="0000005D">
      <w:pPr>
        <w:numPr>
          <w:ilvl w:val="0"/>
          <w:numId w:val="21"/>
        </w:numPr>
        <w:shd w:fill="ffffff" w:val="clear"/>
        <w:spacing w:after="0" w:line="240" w:lineRule="auto"/>
        <w:ind w:left="1418" w:hanging="28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identifikace dokumentu z evidence dokumentů odesílatele, je-li jí dokument označen,</w:t>
      </w:r>
    </w:p>
    <w:p w:rsidR="00000000" w:rsidDel="00000000" w:rsidP="00000000" w:rsidRDefault="00000000" w:rsidRPr="00000000" w14:paraId="0000005E">
      <w:pPr>
        <w:numPr>
          <w:ilvl w:val="0"/>
          <w:numId w:val="21"/>
        </w:numPr>
        <w:shd w:fill="ffffff" w:val="clear"/>
        <w:spacing w:after="0" w:line="240" w:lineRule="auto"/>
        <w:ind w:left="1418" w:hanging="28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počet listů dokumentu v analogové podobě, počet listů nebo počet svazků jeho příloh v listinné podobě; u příloh v nelistinné podobě, s výjimkou příloh v digitální podobě, jejich počet a druh; u dokumentu v digitální podobě počet příloh,</w:t>
      </w:r>
    </w:p>
    <w:p w:rsidR="00000000" w:rsidDel="00000000" w:rsidP="00000000" w:rsidRDefault="00000000" w:rsidRPr="00000000" w14:paraId="0000005F">
      <w:pPr>
        <w:numPr>
          <w:ilvl w:val="0"/>
          <w:numId w:val="21"/>
        </w:numPr>
        <w:shd w:fill="ffffff" w:val="clear"/>
        <w:spacing w:after="0" w:line="240" w:lineRule="auto"/>
        <w:ind w:left="1418" w:hanging="28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stručný obsah dokumentu (předmět, věc),</w:t>
        <w:tab/>
      </w:r>
    </w:p>
    <w:p w:rsidR="00000000" w:rsidDel="00000000" w:rsidP="00000000" w:rsidRDefault="00000000" w:rsidRPr="00000000" w14:paraId="00000060">
      <w:pPr>
        <w:numPr>
          <w:ilvl w:val="0"/>
          <w:numId w:val="21"/>
        </w:numPr>
        <w:shd w:fill="ffffff" w:val="clear"/>
        <w:spacing w:after="0" w:line="240" w:lineRule="auto"/>
        <w:ind w:left="1418" w:hanging="28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jméno a příjmení fyzické osoby, které byl dokument přidělen k vyřízení;</w:t>
      </w:r>
    </w:p>
    <w:p w:rsidR="00000000" w:rsidDel="00000000" w:rsidP="00000000" w:rsidRDefault="00000000" w:rsidRPr="00000000" w14:paraId="00000061">
      <w:pPr>
        <w:numPr>
          <w:ilvl w:val="0"/>
          <w:numId w:val="21"/>
        </w:numPr>
        <w:shd w:fill="ffffff" w:val="clear"/>
        <w:spacing w:after="0" w:line="240" w:lineRule="auto"/>
        <w:ind w:left="1418" w:hanging="28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způsob vyřízení, údaje o adresátovi, datum odeslání, počet listů dokumentu v analogové podobě, počet listů nebo počet svazků jeho příloh v listinné podobě; u příloh v nelistinné podobě s výjimkou příloh v digitální podobě jejich počet a druh; u dokumentu v digitální podobě počet příloh,</w:t>
      </w:r>
    </w:p>
    <w:p w:rsidR="00000000" w:rsidDel="00000000" w:rsidP="00000000" w:rsidRDefault="00000000" w:rsidRPr="00000000" w14:paraId="00000062">
      <w:pPr>
        <w:numPr>
          <w:ilvl w:val="0"/>
          <w:numId w:val="21"/>
        </w:numPr>
        <w:shd w:fill="ffffff" w:val="clear"/>
        <w:spacing w:after="0" w:line="240" w:lineRule="auto"/>
        <w:ind w:left="1418" w:hanging="28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spisový znak a skartační znak a lhůta, které vyplývají z přiděleného skartačního znaku, skartační lhůty, popřípadě z roku zařazení dokumentu do skartačního řízení</w:t>
      </w:r>
    </w:p>
    <w:p w:rsidR="00000000" w:rsidDel="00000000" w:rsidP="00000000" w:rsidRDefault="00000000" w:rsidRPr="00000000" w14:paraId="00000063">
      <w:pPr>
        <w:shd w:fill="ffffff" w:val="clear"/>
        <w:spacing w:after="0" w:line="240" w:lineRule="auto"/>
        <w:ind w:left="106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41"/>
        </w:numPr>
        <w:shd w:fill="ffffff" w:val="clear"/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Číselná řada v podacím deníku začíná vždy 1. ledna nového kalendářního roku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číslem 1. Je složena z celých kladných čísel nepřetržitě po sobě jdoucích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končí 31. 12. Po posledním zápisu pracovník podatelny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zbývající řádky na straně proškrtne a zapíše datum provedení posledního zápisu a poslední použité pořadové číslo ve tvaru "Ukončeno dne ..... pořadovým číslem .....". K tomuto záznamu doplní své jméno a příjmení a vlastnoruční podpis.  </w:t>
      </w:r>
    </w:p>
    <w:p w:rsidR="00000000" w:rsidDel="00000000" w:rsidP="00000000" w:rsidRDefault="00000000" w:rsidRPr="00000000" w14:paraId="00000065">
      <w:pPr>
        <w:numPr>
          <w:ilvl w:val="0"/>
          <w:numId w:val="41"/>
        </w:numPr>
        <w:shd w:fill="ffffff" w:val="clear"/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Pokud je dokument zaevidován v jedné evidenci dokumentů a poté evidenčně převeden do jiné evidence dokumentů, evidenční záznam se ukončí poznámkou o přeevidování dokumentu včetně uvedení nového evidenčního čísla dokumentu.</w:t>
      </w:r>
    </w:p>
    <w:p w:rsidR="00000000" w:rsidDel="00000000" w:rsidP="00000000" w:rsidRDefault="00000000" w:rsidRPr="00000000" w14:paraId="00000066">
      <w:pPr>
        <w:numPr>
          <w:ilvl w:val="0"/>
          <w:numId w:val="41"/>
        </w:numPr>
        <w:shd w:fill="ffffff" w:val="clear"/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Dojde-li ke ztrátě, poškození nebo zničení dokumentu v analogové podobě poznamená příslušný zaměstnanec Základní školy a mateřské školy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tuto skutečnost do příslušné evidence dokumentů včetně čísla jednacího dokumentu nebo evidenčního čísla dokumentu ze samostatné evidence dokumentů, kterým byla ztráta, poškození nebo zničení řešena.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7">
      <w:pP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6. Tvorba spisu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42"/>
        </w:numPr>
        <w:spacing w:after="0" w:before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Veškeré dokumenty, které se týkají projednávání téže věci, se fyzicky spojují a tvoří spis, který je zpravidla označen spisovou značkou např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before="12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Jestliže bude k jedné věci doručen nebo vytvořen větší počet dokumentů, vytvoří se spis pomocí sběrného archu, který má náležitosti záznamu v evidenční pomůcce.  Do evidenční pomůcky je zaevidován pouze iniciační dokument jako první dokument v pořadí a současně je zapsán jako první dokument do sběrného archu. Následující dokumenty jsou evidovány jen ve sběrném archu, který je součástí spisu a mají číslo jednací nebo evidenční totožné, pro odlišení doplněné pořadovým číslem dokumentu ze sběrného archu. Sběrný arch se stává součástí spisu, jehož dokumenty jsou v něm evidovány.</w:t>
      </w:r>
    </w:p>
    <w:p w:rsidR="00000000" w:rsidDel="00000000" w:rsidP="00000000" w:rsidRDefault="00000000" w:rsidRPr="00000000" w14:paraId="0000006B">
      <w:pPr>
        <w:numPr>
          <w:ilvl w:val="0"/>
          <w:numId w:val="42"/>
        </w:numPr>
        <w:shd w:fill="ffffff" w:val="clear"/>
        <w:spacing w:after="0" w:before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 obálce spisu se uvedou tyto údaje: stručný obsah spisu, spisová značka spisu, datum založení spisu, datum uzavření spisu, spisový znak, skartační znak a lhůta, počet uložených listů dokumentů tvořících spis. Součástí vyřízeného spisu je i dokument, kterým byl spis vyřízen, nebo záznam o jeho vyřízení.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42"/>
        </w:numPr>
        <w:shd w:fill="ffffff" w:val="clear"/>
        <w:spacing w:after="0" w:before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Dokumenty v analogové podobě jsou ve spisu uspořádány chronologicky,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to vzestupně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42"/>
        </w:numPr>
        <w:spacing w:after="0" w:before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Pokud se v dané záležitosti k jednomu doručenému dokumentu vyhotovuje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pouze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jeden vyřizující dokument,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bude vyřizujícím zaměstnancem vyvořen spis pomocí sběrného archu 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číslem jednacím nebo stejným evidenčním číslem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evidence v operačním programu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dokumentů jakým je označen doručený dokument.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Rozdělování a oběh dokumentů</w:t>
      </w:r>
    </w:p>
    <w:p w:rsidR="00000000" w:rsidDel="00000000" w:rsidP="00000000" w:rsidRDefault="00000000" w:rsidRPr="00000000" w14:paraId="0000006F">
      <w:pPr>
        <w:numPr>
          <w:ilvl w:val="0"/>
          <w:numId w:val="43"/>
        </w:numPr>
        <w:shd w:fill="ffffff" w:val="clear"/>
        <w:spacing w:after="24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Pracovník podatelny bezodkladně rozdělí dokumenty po jejich zaevidování zaměstnancům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určeným k vyřízení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Tento údaj bude zaznamenán v základní evidenční pomůcce v kolonce „vyřizuje“.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43"/>
        </w:numPr>
        <w:shd w:fill="ffffff" w:val="clear"/>
        <w:spacing w:after="24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Musí být zabezpečeno průběžné sledování oběhu dokumentů.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Vyřizování dokumentů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120" w:before="12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Vyřizující zaměstnanci převezmou jim přidělené dokumenty, zkontrolují jejich úplnost a počet příloh. U dokumentů, u kterých zjistí nesrovnalosti, zjištěný rozpor neprodleně nahlásí pracovníkovi podatelny.</w:t>
      </w:r>
    </w:p>
    <w:p w:rsidR="00000000" w:rsidDel="00000000" w:rsidP="00000000" w:rsidRDefault="00000000" w:rsidRPr="00000000" w14:paraId="00000073">
      <w:pPr>
        <w:numPr>
          <w:ilvl w:val="0"/>
          <w:numId w:val="7"/>
        </w:numPr>
        <w:spacing w:after="120" w:before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Zjistí-li vyřizující zaměstnanec, že mu byl přidělen omylem dokument, jehož vyřízení je v kompetenci jiného útvaru, neprodleně zabezpečí jeho předání pracovníkovi podatelny s informací, komu má být dokument přidělen. </w:t>
      </w:r>
    </w:p>
    <w:p w:rsidR="00000000" w:rsidDel="00000000" w:rsidP="00000000" w:rsidRDefault="00000000" w:rsidRPr="00000000" w14:paraId="00000074">
      <w:pPr>
        <w:numPr>
          <w:ilvl w:val="0"/>
          <w:numId w:val="7"/>
        </w:numPr>
        <w:shd w:fill="ffffff" w:val="clear"/>
        <w:spacing w:after="120" w:line="240" w:lineRule="auto"/>
        <w:ind w:left="714" w:hanging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Příslušný zaměstnanec vyřídí dokument, popřípadě spis</w:t>
      </w:r>
    </w:p>
    <w:p w:rsidR="00000000" w:rsidDel="00000000" w:rsidP="00000000" w:rsidRDefault="00000000" w:rsidRPr="00000000" w14:paraId="00000075">
      <w:pPr>
        <w:numPr>
          <w:ilvl w:val="0"/>
          <w:numId w:val="27"/>
        </w:numPr>
        <w:shd w:fill="ffffff" w:val="clear"/>
        <w:spacing w:after="0" w:line="240" w:lineRule="auto"/>
        <w:ind w:left="1418" w:hanging="284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dokumentem,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27"/>
        </w:numPr>
        <w:shd w:fill="ffffff" w:val="clear"/>
        <w:spacing w:after="0" w:line="240" w:lineRule="auto"/>
        <w:ind w:left="1418" w:hanging="28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postoupením,</w:t>
      </w:r>
    </w:p>
    <w:p w:rsidR="00000000" w:rsidDel="00000000" w:rsidP="00000000" w:rsidRDefault="00000000" w:rsidRPr="00000000" w14:paraId="00000077">
      <w:pPr>
        <w:numPr>
          <w:ilvl w:val="0"/>
          <w:numId w:val="27"/>
        </w:numPr>
        <w:shd w:fill="ffffff" w:val="clear"/>
        <w:spacing w:after="0" w:line="240" w:lineRule="auto"/>
        <w:ind w:left="1418" w:hanging="28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záznamem na dokumentu,</w:t>
      </w:r>
    </w:p>
    <w:p w:rsidR="00000000" w:rsidDel="00000000" w:rsidP="00000000" w:rsidRDefault="00000000" w:rsidRPr="00000000" w14:paraId="00000078">
      <w:pPr>
        <w:numPr>
          <w:ilvl w:val="0"/>
          <w:numId w:val="27"/>
        </w:numPr>
        <w:shd w:fill="ffffff" w:val="clear"/>
        <w:spacing w:after="120" w:line="240" w:lineRule="auto"/>
        <w:ind w:left="1418" w:hanging="28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vzetím věci na vědomí.</w:t>
      </w:r>
    </w:p>
    <w:p w:rsidR="00000000" w:rsidDel="00000000" w:rsidP="00000000" w:rsidRDefault="00000000" w:rsidRPr="00000000" w14:paraId="00000079">
      <w:pPr>
        <w:numPr>
          <w:ilvl w:val="0"/>
          <w:numId w:val="7"/>
        </w:numPr>
        <w:tabs>
          <w:tab w:val="left" w:leader="none" w:pos="720"/>
        </w:tabs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Pokud je dokument vyřízen jiným způsobem než odesláním odpovědi v listinné podobě (např. ústně – telefonicky nebo osobně, vzetím na vědomí), učiní o tom zaměstnanec, který ho vyřizuje, na dokumentu záznam, případně k dokumentu takový záznam připojí. </w:t>
      </w:r>
    </w:p>
    <w:p w:rsidR="00000000" w:rsidDel="00000000" w:rsidP="00000000" w:rsidRDefault="00000000" w:rsidRPr="00000000" w14:paraId="0000007A">
      <w:pPr>
        <w:numPr>
          <w:ilvl w:val="0"/>
          <w:numId w:val="7"/>
        </w:numPr>
        <w:shd w:fill="ffffff" w:val="clear"/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Pracovník podatelny zaznamená v základní evidenční pomůcce způsob vyřízení dokumentu nebo spisu a údaje identifikující adresáta, pokud byl dokument vyřízen odeslání odpovědi. Byl-li dokument vyřízen spolu s jiným dokumentem, pracovník podatelny uvede tuto skutečnost v podacím deníku.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 povinností každého zaměstnance, který dokument vyřizuje, tyto údaje pracovníkovi podatelny sdělit.</w:t>
      </w:r>
    </w:p>
    <w:p w:rsidR="00000000" w:rsidDel="00000000" w:rsidP="00000000" w:rsidRDefault="00000000" w:rsidRPr="00000000" w14:paraId="0000007B">
      <w:pPr>
        <w:numPr>
          <w:ilvl w:val="0"/>
          <w:numId w:val="7"/>
        </w:numPr>
        <w:tabs>
          <w:tab w:val="left" w:leader="none" w:pos="720"/>
        </w:tabs>
        <w:spacing w:after="240" w:line="24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Při zaevidování dokumentu označí příslušný zaměstnanec dokument, popřípadě spis, spisovým znakem, skartačním znakem a skartační lhůtou. </w:t>
      </w:r>
    </w:p>
    <w:p w:rsidR="00000000" w:rsidDel="00000000" w:rsidP="00000000" w:rsidRDefault="00000000" w:rsidRPr="00000000" w14:paraId="0000007C">
      <w:pPr>
        <w:spacing w:after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Vyhotovování dokumentů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tabs>
          <w:tab w:val="left" w:leader="none" w:pos="720"/>
        </w:tabs>
        <w:spacing w:after="120" w:line="24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Dokumenty vzniklé z úřední činnosti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školy a mateřské školy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musí obsahovat následující náležitosti:</w:t>
      </w:r>
    </w:p>
    <w:p w:rsidR="00000000" w:rsidDel="00000000" w:rsidP="00000000" w:rsidRDefault="00000000" w:rsidRPr="00000000" w14:paraId="0000007E">
      <w:pPr>
        <w:numPr>
          <w:ilvl w:val="0"/>
          <w:numId w:val="8"/>
        </w:numPr>
        <w:spacing w:after="0" w:line="240" w:lineRule="auto"/>
        <w:ind w:left="1418" w:hanging="284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označení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škola a mateřské škola Křenov, okres Svitavy, Křenov 141, Křenov  569 22,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8"/>
        </w:numPr>
        <w:spacing w:after="0" w:line="240" w:lineRule="auto"/>
        <w:ind w:left="1418" w:hanging="284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číslo jednací, v odpovědích na doručené dokumenty se uvádí i číslo jednací odesílatele dokumentu, pokud jej obsahuje,</w:t>
      </w:r>
    </w:p>
    <w:p w:rsidR="00000000" w:rsidDel="00000000" w:rsidP="00000000" w:rsidRDefault="00000000" w:rsidRPr="00000000" w14:paraId="00000080">
      <w:pPr>
        <w:numPr>
          <w:ilvl w:val="0"/>
          <w:numId w:val="8"/>
        </w:numPr>
        <w:spacing w:after="0" w:line="240" w:lineRule="auto"/>
        <w:ind w:left="1418" w:hanging="284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datum podpisu dokumentu,</w:t>
      </w:r>
    </w:p>
    <w:p w:rsidR="00000000" w:rsidDel="00000000" w:rsidP="00000000" w:rsidRDefault="00000000" w:rsidRPr="00000000" w14:paraId="00000081">
      <w:pPr>
        <w:numPr>
          <w:ilvl w:val="0"/>
          <w:numId w:val="8"/>
        </w:numPr>
        <w:spacing w:after="0" w:line="240" w:lineRule="auto"/>
        <w:ind w:left="1418" w:hanging="284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počet listů, jde-li o dokument v listinné podobě,</w:t>
      </w:r>
    </w:p>
    <w:p w:rsidR="00000000" w:rsidDel="00000000" w:rsidP="00000000" w:rsidRDefault="00000000" w:rsidRPr="00000000" w14:paraId="00000082">
      <w:pPr>
        <w:numPr>
          <w:ilvl w:val="0"/>
          <w:numId w:val="8"/>
        </w:numPr>
        <w:shd w:fill="ffffff" w:val="clear"/>
        <w:spacing w:after="0" w:line="240" w:lineRule="auto"/>
        <w:ind w:left="1418" w:hanging="28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počet příloh nebo počet svazků příloh v listinné podobě a počet a druh příloh v digitální nebo jiné nelistinné podobě, </w:t>
      </w:r>
    </w:p>
    <w:p w:rsidR="00000000" w:rsidDel="00000000" w:rsidP="00000000" w:rsidRDefault="00000000" w:rsidRPr="00000000" w14:paraId="00000083">
      <w:pPr>
        <w:numPr>
          <w:ilvl w:val="0"/>
          <w:numId w:val="8"/>
        </w:numPr>
        <w:spacing w:after="0" w:line="240" w:lineRule="auto"/>
        <w:ind w:left="1418" w:hanging="284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jméno a příjmení a funkce zaměstnance pověřeného podpisem dokumentu.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tabs>
          <w:tab w:val="left" w:leader="none" w:pos="720"/>
        </w:tabs>
        <w:spacing w:after="240" w:before="200" w:line="24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 výkon spisové služby je ponechán ve škole prvopis odeslaného dokumentu.</w:t>
      </w:r>
    </w:p>
    <w:p w:rsidR="00000000" w:rsidDel="00000000" w:rsidP="00000000" w:rsidRDefault="00000000" w:rsidRPr="00000000" w14:paraId="00000085">
      <w:pPr>
        <w:spacing w:after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Podepisování dokumentů a užívání razítek </w:t>
      </w:r>
    </w:p>
    <w:p w:rsidR="00000000" w:rsidDel="00000000" w:rsidP="00000000" w:rsidRDefault="00000000" w:rsidRPr="00000000" w14:paraId="00000086">
      <w:pPr>
        <w:numPr>
          <w:ilvl w:val="0"/>
          <w:numId w:val="12"/>
        </w:numPr>
        <w:tabs>
          <w:tab w:val="left" w:leader="none" w:pos="720"/>
        </w:tabs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Podpisové právo pro dokumenty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škola a mateřská škola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 analogové podobě má ředitel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školy a mateřské školy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při jeho nepřítomnosti pověřený zástupce ředitelem školy.</w:t>
      </w:r>
    </w:p>
    <w:p w:rsidR="00000000" w:rsidDel="00000000" w:rsidP="00000000" w:rsidRDefault="00000000" w:rsidRPr="00000000" w14:paraId="00000087">
      <w:pPr>
        <w:numPr>
          <w:ilvl w:val="0"/>
          <w:numId w:val="12"/>
        </w:numPr>
        <w:tabs>
          <w:tab w:val="left" w:leader="none" w:pos="720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Podpisové právo pro dokumenty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školy a mateřské školy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 digitální podobě a právo opatřovat dokumenty uznávaným elektronickým podpisem má </w:t>
      </w:r>
    </w:p>
    <w:p w:rsidR="00000000" w:rsidDel="00000000" w:rsidP="00000000" w:rsidRDefault="00000000" w:rsidRPr="00000000" w14:paraId="00000088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ředitel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školy a mateřské školy Křenov, okres Svitavy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12"/>
        </w:numPr>
        <w:tabs>
          <w:tab w:val="left" w:leader="none" w:pos="720"/>
        </w:tabs>
        <w:spacing w:after="120" w:before="20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Zaměstnanec může být pověřen ředitelem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školy a mateřské školy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 podepsání určitého dokumentu.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2"/>
        </w:numPr>
        <w:tabs>
          <w:tab w:val="left" w:leader="none" w:pos="720"/>
        </w:tabs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škola a mateřská škola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vede evidenci úředních razítek obsahující otisk razítka s uvedením jména, příjmení a funkce fyzické osoby, která úřední razítko převzala a užívá, datum převzetí, podpis přebírající fyzické osoby, datum vrácení úředního razítka, datum vyřazení úředního razítka z evidence; v případě ztráty úředního razítka se vede v evidenci rovněž záznam o ztrátě obsahující datum ztráty, popřípadě předpokládané datum ztráty úředního razítka.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12"/>
        </w:numPr>
        <w:shd w:fill="ffffff" w:val="clear"/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škola a mateřská škola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bezodkladně oznámí ztrátu úředního razítka Ministerstvu vnitra. V oznámení uvede datum, od kdy je razítko postrádáno, rozměr a popis razítka. Ministerstvo vnitra vede a na svých internetových stránkách zveřejňuje seznam ztracených razítek, který obsahuje údaje o ztracených úředních razítkách uvedených v oznámení.</w:t>
      </w:r>
    </w:p>
    <w:p w:rsidR="00000000" w:rsidDel="00000000" w:rsidP="00000000" w:rsidRDefault="00000000" w:rsidRPr="00000000" w14:paraId="0000008C">
      <w:pPr>
        <w:numPr>
          <w:ilvl w:val="0"/>
          <w:numId w:val="12"/>
        </w:numPr>
        <w:shd w:fill="ffffff" w:val="clear"/>
        <w:spacing w:after="120" w:before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škola a mateřská škola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vede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evidenci certifikátů vydaných kvalifikovanými  poskytovateli služeb vytvářejících důvěru nebo akreditovanými poskytovateli certifikačních služeb, na nichž jsou založeny jí/jím užívané uznávané elektronické podpisy a uznávané elektronické pečetě, do které zaznamená alespoň:</w:t>
      </w:r>
    </w:p>
    <w:p w:rsidR="00000000" w:rsidDel="00000000" w:rsidP="00000000" w:rsidRDefault="00000000" w:rsidRPr="00000000" w14:paraId="0000008D">
      <w:pPr>
        <w:numPr>
          <w:ilvl w:val="0"/>
          <w:numId w:val="22"/>
        </w:numPr>
        <w:shd w:fill="ffffff" w:val="clear"/>
        <w:spacing w:after="0" w:before="120" w:line="240" w:lineRule="auto"/>
        <w:ind w:left="1435" w:hanging="300.99999999999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identifikační číslo certifikátu,</w:t>
      </w:r>
    </w:p>
    <w:p w:rsidR="00000000" w:rsidDel="00000000" w:rsidP="00000000" w:rsidRDefault="00000000" w:rsidRPr="00000000" w14:paraId="0000008E">
      <w:pPr>
        <w:numPr>
          <w:ilvl w:val="0"/>
          <w:numId w:val="22"/>
        </w:numPr>
        <w:shd w:fill="ffffff" w:val="clear"/>
        <w:spacing w:after="0" w:line="240" w:lineRule="auto"/>
        <w:ind w:left="1435" w:hanging="300.99999999999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počátek a konec platnosti certifikátu,</w:t>
      </w:r>
    </w:p>
    <w:p w:rsidR="00000000" w:rsidDel="00000000" w:rsidP="00000000" w:rsidRDefault="00000000" w:rsidRPr="00000000" w14:paraId="0000008F">
      <w:pPr>
        <w:numPr>
          <w:ilvl w:val="0"/>
          <w:numId w:val="22"/>
        </w:numPr>
        <w:shd w:fill="ffffff" w:val="clear"/>
        <w:spacing w:after="0" w:line="240" w:lineRule="auto"/>
        <w:ind w:left="1435" w:hanging="300.99999999999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datum, čas a důvod zneplatnění certifikátu,</w:t>
      </w:r>
    </w:p>
    <w:p w:rsidR="00000000" w:rsidDel="00000000" w:rsidP="00000000" w:rsidRDefault="00000000" w:rsidRPr="00000000" w14:paraId="00000090">
      <w:pPr>
        <w:numPr>
          <w:ilvl w:val="0"/>
          <w:numId w:val="22"/>
        </w:numPr>
        <w:shd w:fill="ffffff" w:val="clear"/>
        <w:spacing w:after="0" w:line="240" w:lineRule="auto"/>
        <w:ind w:left="1435" w:hanging="300.99999999999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název nebo obchodní firmu kvalifikovaného poskytovatele služeb vytvářejících důvěru nebo akreditovaného poskytovatele certifikačních služeb a stát, ve kterém jsou usazeni,</w:t>
      </w:r>
    </w:p>
    <w:p w:rsidR="00000000" w:rsidDel="00000000" w:rsidP="00000000" w:rsidRDefault="00000000" w:rsidRPr="00000000" w14:paraId="00000091">
      <w:pPr>
        <w:numPr>
          <w:ilvl w:val="0"/>
          <w:numId w:val="22"/>
        </w:numPr>
        <w:shd w:fill="ffffff" w:val="clear"/>
        <w:spacing w:after="240" w:line="240" w:lineRule="auto"/>
        <w:ind w:left="1435" w:hanging="300.99999999999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údaje identifikující podepisující nebo označující anebo pečetící osobu.</w:t>
      </w:r>
    </w:p>
    <w:p w:rsidR="00000000" w:rsidDel="00000000" w:rsidP="00000000" w:rsidRDefault="00000000" w:rsidRPr="00000000" w14:paraId="00000092">
      <w:pPr>
        <w:spacing w:after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 Odesílání dokumentů</w:t>
      </w:r>
    </w:p>
    <w:p w:rsidR="00000000" w:rsidDel="00000000" w:rsidP="00000000" w:rsidRDefault="00000000" w:rsidRPr="00000000" w14:paraId="00000093">
      <w:pPr>
        <w:numPr>
          <w:ilvl w:val="0"/>
          <w:numId w:val="15"/>
        </w:numPr>
        <w:tabs>
          <w:tab w:val="left" w:leader="none" w:pos="720"/>
        </w:tabs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Odesílání dokumentů zajišťuje pracovník podatelny, který opatří odesílaný dokument náležitostmi potřebnými k jeho odeslání.</w:t>
      </w:r>
    </w:p>
    <w:p w:rsidR="00000000" w:rsidDel="00000000" w:rsidP="00000000" w:rsidRDefault="00000000" w:rsidRPr="00000000" w14:paraId="00000094">
      <w:pPr>
        <w:numPr>
          <w:ilvl w:val="0"/>
          <w:numId w:val="15"/>
        </w:numPr>
        <w:tabs>
          <w:tab w:val="left" w:leader="none" w:pos="720"/>
        </w:tabs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škola a mateřská škola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umožní odesílání datových zpráv prostřednictvím datové schránky.</w:t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tabs>
          <w:tab w:val="left" w:leader="none" w:pos="720"/>
        </w:tabs>
        <w:spacing w:after="240" w:line="24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Adresátovi se odesílá stejnopis vyhotoveného dokumentu, který je osvědčen vlastnoručním podpisem nebo kvalifikovaným elektronickým podpisem osoby k tomu oprávněné. Pro výkon spisové služby si škola/školské zařízení ponechává prvopis vyhotoveného dokumentu v analogové podobě.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601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12. Ukládání dokumentů v příručních registraturách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13"/>
        </w:numPr>
        <w:tabs>
          <w:tab w:val="left" w:leader="none" w:pos="720"/>
        </w:tabs>
        <w:spacing w:after="0" w:before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Prvním ukládacím místem pro vyřízené, ale stále ještě provozně potřebné a platné dokumenty a spisy, jsou příruční registratury jednotlivých pracovníků. Správné uložení, označení a zabezpečení dokumentů a spisů zajišťuje příslušný zaměstnanec:Ředitelka, ekonomka, vedoucí stravování, učitelka pověřená vedením MŠ</w:t>
      </w:r>
    </w:p>
    <w:p w:rsidR="00000000" w:rsidDel="00000000" w:rsidP="00000000" w:rsidRDefault="00000000" w:rsidRPr="00000000" w14:paraId="00000098">
      <w:pPr>
        <w:numPr>
          <w:ilvl w:val="0"/>
          <w:numId w:val="13"/>
        </w:numPr>
        <w:spacing w:after="0" w:before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Dokumenty a spisy ukládá příslušný zaměstnanec podle věcného obsahu a spisových znaků uvedených ve spisovém a skartačním plánu do šanonů nebo do archivních krabic, které polepí štítky (viz příloha č. 2). Příslušný skartační znak a lhůtu nadepíše do spodní části hřbetního štítku šanonu, do horní části vepíše spisový znak, obsah a spouštěcí událost dokumentů, případně spisů.</w:t>
      </w:r>
    </w:p>
    <w:p w:rsidR="00000000" w:rsidDel="00000000" w:rsidP="00000000" w:rsidRDefault="00000000" w:rsidRPr="00000000" w14:paraId="00000099">
      <w:pPr>
        <w:spacing w:after="0" w:before="12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Pověřený zaměstnanec spisovny ZŠ - ředitelka, ekonomka</w:t>
      </w:r>
    </w:p>
    <w:p w:rsidR="00000000" w:rsidDel="00000000" w:rsidP="00000000" w:rsidRDefault="00000000" w:rsidRPr="00000000" w14:paraId="0000009A">
      <w:pPr>
        <w:spacing w:after="0" w:before="12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Pověřený zaměstnanec spisovny MŠ - učitelka pověřená vedením MŠ</w:t>
      </w:r>
    </w:p>
    <w:p w:rsidR="00000000" w:rsidDel="00000000" w:rsidP="00000000" w:rsidRDefault="00000000" w:rsidRPr="00000000" w14:paraId="0000009B">
      <w:pPr>
        <w:numPr>
          <w:ilvl w:val="0"/>
          <w:numId w:val="13"/>
        </w:numPr>
        <w:tabs>
          <w:tab w:val="left" w:leader="none" w:pos="720"/>
        </w:tabs>
        <w:spacing w:after="240" w:before="120" w:line="24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 příručních registraturách jsou dokumenty a spisy uloženy do ztráty potřeb a poté se připraví k předání do spisovny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školy a mateřská školy Křenov, okres Svitavy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720"/>
        </w:tabs>
        <w:spacing w:after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13. Ukládání dokumentů ve spisovně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Základní školy a mateřské školy Křenov, okres Svitavy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D">
      <w:pPr>
        <w:tabs>
          <w:tab w:val="left" w:leader="none" w:pos="720"/>
        </w:tabs>
        <w:spacing w:after="12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Všechny vyřízené dokumenty a uzavřené spisy Základní školy a mateřské školy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jsou po dobu trvání skartační lhůty uloženy ve spisovně Základní školy a mateřské školy křenov, Okres Svitavy jako místě vyhrazeném k ukládání dokumentů a k provádění skartačního řízení.</w:t>
      </w:r>
    </w:p>
    <w:p w:rsidR="00000000" w:rsidDel="00000000" w:rsidP="00000000" w:rsidRDefault="00000000" w:rsidRPr="00000000" w14:paraId="0000009E">
      <w:pPr>
        <w:tabs>
          <w:tab w:val="left" w:leader="none" w:pos="720"/>
        </w:tabs>
        <w:spacing w:after="12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Dokumenty se do spisovny ukládají zpravidla ihned po uzavření, pokud obsah dokumentů nevyžaduje jejich uložení v příručních registraturách zaměstnanců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školy a mateřské školy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Pověřený zaměstnanec překontroluje před uložením do spisovny úplnost vyřízeného dokumentu nebo spisu a správnost zpracování a uzavření dokumentu nebo spisu v evidenční pomůcce.</w:t>
      </w:r>
    </w:p>
    <w:p w:rsidR="00000000" w:rsidDel="00000000" w:rsidP="00000000" w:rsidRDefault="00000000" w:rsidRPr="00000000" w14:paraId="000000A0">
      <w:pPr>
        <w:numPr>
          <w:ilvl w:val="0"/>
          <w:numId w:val="15"/>
        </w:numPr>
        <w:tabs>
          <w:tab w:val="left" w:leader="none" w:pos="720"/>
        </w:tabs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škola a mateřská škola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vede základní evidenci dokumentů a spisů uložených ve spisovně, která obsahuje označení uložených dokumentů, spisové znaky a skartační znaky a lhůty a je zde možné poznamenat datum zničení dokumentu nebo jeho předání do archivu. </w:t>
      </w:r>
    </w:p>
    <w:p w:rsidR="00000000" w:rsidDel="00000000" w:rsidP="00000000" w:rsidRDefault="00000000" w:rsidRPr="00000000" w14:paraId="000000A1">
      <w:pPr>
        <w:numPr>
          <w:ilvl w:val="0"/>
          <w:numId w:val="15"/>
        </w:numPr>
        <w:tabs>
          <w:tab w:val="left" w:leader="none" w:pos="720"/>
        </w:tabs>
        <w:spacing w:after="240" w:line="24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Dokumenty a spisy zůstávají ve spisovně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školy a mateřské školy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uloženy po dobu určenou skartační lhůtou. Po uplynutí skartační lhůty se dokumenty vyřazují ve skartačním řízení.</w:t>
      </w:r>
    </w:p>
    <w:p w:rsidR="00000000" w:rsidDel="00000000" w:rsidP="00000000" w:rsidRDefault="00000000" w:rsidRPr="00000000" w14:paraId="000000A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14. Nahlížení a výpůjčky dokumentů ze spisovny</w:t>
      </w:r>
    </w:p>
    <w:p w:rsidR="00000000" w:rsidDel="00000000" w:rsidP="00000000" w:rsidRDefault="00000000" w:rsidRPr="00000000" w14:paraId="000000A3">
      <w:pPr>
        <w:numPr>
          <w:ilvl w:val="0"/>
          <w:numId w:val="10"/>
        </w:numPr>
        <w:tabs>
          <w:tab w:val="left" w:leader="none" w:pos="720"/>
        </w:tabs>
        <w:spacing w:after="0" w:before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Zaměstnanci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školy a mateřské školy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mohou nahlížet do dokumentů a spisů uložených ve spisovně. </w:t>
      </w:r>
    </w:p>
    <w:p w:rsidR="00000000" w:rsidDel="00000000" w:rsidP="00000000" w:rsidRDefault="00000000" w:rsidRPr="00000000" w14:paraId="000000A4">
      <w:pPr>
        <w:numPr>
          <w:ilvl w:val="0"/>
          <w:numId w:val="10"/>
        </w:numPr>
        <w:tabs>
          <w:tab w:val="left" w:leader="none" w:pos="720"/>
        </w:tabs>
        <w:spacing w:after="0" w:before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Osoby, které nejsou zaměstnanci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školy a mateřské školy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mohou nahlížet do dokumentů a spisů ve spisovně na základě povolení ředitele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školy a mateřské školy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za přítomnosti pracovníka spisovny.</w:t>
      </w:r>
    </w:p>
    <w:p w:rsidR="00000000" w:rsidDel="00000000" w:rsidP="00000000" w:rsidRDefault="00000000" w:rsidRPr="00000000" w14:paraId="000000A5">
      <w:pPr>
        <w:numPr>
          <w:ilvl w:val="0"/>
          <w:numId w:val="10"/>
        </w:numPr>
        <w:tabs>
          <w:tab w:val="left" w:leader="none" w:pos="720"/>
        </w:tabs>
        <w:spacing w:after="0" w:before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Nahlížení do dokumentů a spisů se eviduje v knize návštěv.</w:t>
      </w:r>
    </w:p>
    <w:p w:rsidR="00000000" w:rsidDel="00000000" w:rsidP="00000000" w:rsidRDefault="00000000" w:rsidRPr="00000000" w14:paraId="000000A6">
      <w:pPr>
        <w:numPr>
          <w:ilvl w:val="0"/>
          <w:numId w:val="10"/>
        </w:numPr>
        <w:tabs>
          <w:tab w:val="left" w:leader="none" w:pos="720"/>
        </w:tabs>
        <w:spacing w:after="240" w:before="120" w:line="24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Výpůjčky se evidují v knize výpůjček. Uskutečňují se na dohodnutou dobu a pouze na pracoviště vypůjčovatele (zaměstnance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školy a mateřské školy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který potvrdí příjem podpisem. </w:t>
      </w:r>
    </w:p>
    <w:p w:rsidR="00000000" w:rsidDel="00000000" w:rsidP="00000000" w:rsidRDefault="00000000" w:rsidRPr="00000000" w14:paraId="000000A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15. Vyřazování dokumentů</w:t>
      </w:r>
    </w:p>
    <w:p w:rsidR="00000000" w:rsidDel="00000000" w:rsidP="00000000" w:rsidRDefault="00000000" w:rsidRPr="00000000" w14:paraId="000000A8">
      <w:pPr>
        <w:numPr>
          <w:ilvl w:val="0"/>
          <w:numId w:val="4"/>
        </w:numPr>
        <w:tabs>
          <w:tab w:val="left" w:leader="none" w:pos="720"/>
        </w:tabs>
        <w:spacing w:after="0" w:before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Dokumenty a spisy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školy a mateřské školy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vyjma převáděných dokumentů, a úřední razítka vyřazená z evidence nesmí být zničeny bez řádného skartačního řízení. </w:t>
      </w:r>
    </w:p>
    <w:p w:rsidR="00000000" w:rsidDel="00000000" w:rsidP="00000000" w:rsidRDefault="00000000" w:rsidRPr="00000000" w14:paraId="000000A9">
      <w:pPr>
        <w:numPr>
          <w:ilvl w:val="0"/>
          <w:numId w:val="4"/>
        </w:numPr>
        <w:tabs>
          <w:tab w:val="left" w:leader="none" w:pos="720"/>
        </w:tabs>
        <w:spacing w:after="240" w:before="120" w:line="24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škola a mateřská škola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odpovídá za provedení skartačního řízení rovněž u dokumentů a spisů vzniklých z činnosti jejích právních předchůdců. </w:t>
      </w:r>
    </w:p>
    <w:p w:rsidR="00000000" w:rsidDel="00000000" w:rsidP="00000000" w:rsidRDefault="00000000" w:rsidRPr="00000000" w14:paraId="000000A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16. Předmět skartačního řízení</w:t>
      </w:r>
    </w:p>
    <w:p w:rsidR="00000000" w:rsidDel="00000000" w:rsidP="00000000" w:rsidRDefault="00000000" w:rsidRPr="00000000" w14:paraId="000000AB">
      <w:pPr>
        <w:numPr>
          <w:ilvl w:val="0"/>
          <w:numId w:val="6"/>
        </w:numPr>
        <w:tabs>
          <w:tab w:val="left" w:leader="none" w:pos="720"/>
        </w:tabs>
        <w:spacing w:after="0" w:before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Dokumenty a spisy jsou ve spisovně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školy a mateřské školy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uloženy po dobu stanovenou skartační lhůtou, uvedenou ve spisovém a skartačním plánu. Skartační lhůta začíná běžet dnem 1. ledna roku následujícího po vyřízení dokumentu nebo uzavření spisu případně po uplynutí jiné spouštěcí události. Skartační lhůty nelze zkracovat. </w:t>
      </w:r>
    </w:p>
    <w:p w:rsidR="00000000" w:rsidDel="00000000" w:rsidP="00000000" w:rsidRDefault="00000000" w:rsidRPr="00000000" w14:paraId="000000AC">
      <w:pPr>
        <w:numPr>
          <w:ilvl w:val="0"/>
          <w:numId w:val="6"/>
        </w:numPr>
        <w:tabs>
          <w:tab w:val="left" w:leader="none" w:pos="720"/>
        </w:tabs>
        <w:spacing w:after="240" w:before="120" w:line="24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Skartační řízení se provádí po uplynutí skartačních lhůt a jeho předmětem jsou všechny dokumenty a spisy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školy a mateřské školy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úřední razítka vyřazená z evidence.</w:t>
      </w:r>
    </w:p>
    <w:p w:rsidR="00000000" w:rsidDel="00000000" w:rsidP="00000000" w:rsidRDefault="00000000" w:rsidRPr="00000000" w14:paraId="000000A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17. Průběh skartačního řízení</w:t>
      </w:r>
    </w:p>
    <w:p w:rsidR="00000000" w:rsidDel="00000000" w:rsidP="00000000" w:rsidRDefault="00000000" w:rsidRPr="00000000" w14:paraId="000000AE">
      <w:pPr>
        <w:numPr>
          <w:ilvl w:val="0"/>
          <w:numId w:val="28"/>
        </w:numPr>
        <w:spacing w:after="0" w:before="12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Pracovník spisovny vyhotoví seznam dokumentů a spisů skartačního znaku „A“ a seznam dokumentů a spisů skartačního znaku „S“ (u dokumentů a spisů skartačního znaku „V“ provede předběžný výběr a připojí je dle charakteru odděleně k seznamu dokumentů „S“ nebo „A“), kterým uplynula skartační lhůta. V seznamech dokumentů a spisů, které uspořádá podle spisových znaků, uvede název dokumentů a spisů, rok (rozsah let) vzniku dokumentu nebo rok uzavření spisu, příp. jinou spouštěcí událost, a skartační lhůtu dle spisového a skartačního plánu. K takto vytvořeným seznamům připojí skartační návrh (viz příloha č. 3), který je následně podepsán ředitelem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školy a mateřské školy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zaslán spolu se seznamy příslušnému archivu.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14"/>
        </w:numPr>
        <w:spacing w:after="0" w:before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základě předloženého skartačního návrhu provede pověřený zaměstnanec příslušného archivu (dále jen „archivář“) odbornou archivní prohlídku dokumentů a razítek navrhovaných k vyřazení, pří níž </w:t>
      </w:r>
    </w:p>
    <w:p w:rsidR="00000000" w:rsidDel="00000000" w:rsidP="00000000" w:rsidRDefault="00000000" w:rsidRPr="00000000" w14:paraId="000000B0">
      <w:pPr>
        <w:numPr>
          <w:ilvl w:val="0"/>
          <w:numId w:val="11"/>
        </w:numPr>
        <w:tabs>
          <w:tab w:val="left" w:leader="none" w:pos="720"/>
        </w:tabs>
        <w:spacing w:after="0" w:before="120" w:line="240" w:lineRule="auto"/>
        <w:ind w:left="1068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posoudí, zda dokumenty a spisy se skartačním znakem „A“ odpovídají požadavkům stanoveným zákonem k výběru za archiválie; pokud zjistí, že trvalou hodnotu nemají, přeřadí je k dokumentům a spisům navrženým ke zničení,</w:t>
      </w:r>
    </w:p>
    <w:p w:rsidR="00000000" w:rsidDel="00000000" w:rsidP="00000000" w:rsidRDefault="00000000" w:rsidRPr="00000000" w14:paraId="000000B1">
      <w:pPr>
        <w:numPr>
          <w:ilvl w:val="0"/>
          <w:numId w:val="11"/>
        </w:numPr>
        <w:tabs>
          <w:tab w:val="left" w:leader="none" w:pos="720"/>
        </w:tabs>
        <w:spacing w:after="0" w:line="240" w:lineRule="auto"/>
        <w:ind w:left="1068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posoudí, zda dokumenty a spisy se skartačním znakem „S“ nemají trvalou archivní hodnotu; pokud zjistí, že trvalou archivní hodnotu mají, přeřadí je mezi dokumenty a spisy navržené k výběru za archiválie,</w:t>
      </w:r>
    </w:p>
    <w:p w:rsidR="00000000" w:rsidDel="00000000" w:rsidP="00000000" w:rsidRDefault="00000000" w:rsidRPr="00000000" w14:paraId="000000B2">
      <w:pPr>
        <w:numPr>
          <w:ilvl w:val="0"/>
          <w:numId w:val="11"/>
        </w:numPr>
        <w:tabs>
          <w:tab w:val="left" w:leader="none" w:pos="720"/>
        </w:tabs>
        <w:spacing w:after="0" w:line="240" w:lineRule="auto"/>
        <w:ind w:left="1068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posoudí zařazení dokumentů a spisů se skartačním znakem „V“ mezi dokumenty a spisy určené k výběru za archiválie nebo navržené ke zničení,</w:t>
      </w:r>
    </w:p>
    <w:p w:rsidR="00000000" w:rsidDel="00000000" w:rsidP="00000000" w:rsidRDefault="00000000" w:rsidRPr="00000000" w14:paraId="000000B3">
      <w:pPr>
        <w:numPr>
          <w:ilvl w:val="0"/>
          <w:numId w:val="11"/>
        </w:numPr>
        <w:tabs>
          <w:tab w:val="left" w:leader="none" w:pos="720"/>
        </w:tabs>
        <w:spacing w:after="0" w:line="240" w:lineRule="auto"/>
        <w:ind w:left="1068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posoudí, zda úřední razítka zařazená do skartačního řízení mají trvalou hodnotu,</w:t>
      </w:r>
    </w:p>
    <w:p w:rsidR="00000000" w:rsidDel="00000000" w:rsidP="00000000" w:rsidRDefault="00000000" w:rsidRPr="00000000" w14:paraId="000000B4">
      <w:pPr>
        <w:numPr>
          <w:ilvl w:val="0"/>
          <w:numId w:val="11"/>
        </w:numPr>
        <w:tabs>
          <w:tab w:val="left" w:leader="none" w:pos="720"/>
        </w:tabs>
        <w:spacing w:after="0" w:line="240" w:lineRule="auto"/>
        <w:ind w:left="1068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stanoví dobu a způsob předání archiválií do příslušného archivu.</w:t>
      </w:r>
    </w:p>
    <w:p w:rsidR="00000000" w:rsidDel="00000000" w:rsidP="00000000" w:rsidRDefault="00000000" w:rsidRPr="00000000" w14:paraId="000000B5">
      <w:pPr>
        <w:numPr>
          <w:ilvl w:val="0"/>
          <w:numId w:val="14"/>
        </w:numPr>
        <w:tabs>
          <w:tab w:val="left" w:leader="none" w:pos="720"/>
        </w:tabs>
        <w:spacing w:after="0" w:before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Archivář po provedené archivní prohlídce vyhotoví protokol o provedeném skartačním řízení, vydá jím souhlas ke zničení dokumentů bez trvalé hodnoty a stanoví dobu a způsob předání archiválií k trvalému uložení. </w:t>
      </w:r>
    </w:p>
    <w:p w:rsidR="00000000" w:rsidDel="00000000" w:rsidP="00000000" w:rsidRDefault="00000000" w:rsidRPr="00000000" w14:paraId="000000B6">
      <w:pPr>
        <w:numPr>
          <w:ilvl w:val="0"/>
          <w:numId w:val="14"/>
        </w:numPr>
        <w:tabs>
          <w:tab w:val="left" w:leader="none" w:pos="720"/>
        </w:tabs>
        <w:spacing w:after="0" w:before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škola a mateřská škola Křenov, okres Svitavy předá do péče dokumenty a spisy a úřední razítka vybrané za archiválie. Archivář vyhotoví o předání úřední záznam.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leader="none" w:pos="420"/>
        </w:tabs>
        <w:spacing w:after="240" w:before="120" w:line="240" w:lineRule="auto"/>
        <w:ind w:left="720" w:hanging="294.80314960629914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základě povolení ke zničení dokumentů skartačního znaku „S“ zařídí odpovědný zaměstnanec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školy a mateřské školy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jejich zničení způsobem, který znemožňuje jejich rekonstrukci a identifikaci jejich obsahu.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18. Spisová rozluka</w:t>
      </w:r>
    </w:p>
    <w:p w:rsidR="00000000" w:rsidDel="00000000" w:rsidP="00000000" w:rsidRDefault="00000000" w:rsidRPr="00000000" w14:paraId="000000B9">
      <w:pPr>
        <w:spacing w:after="12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V případě rozhodnutí o zrušení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školy a mateřské školy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 provádí spisová rozluka spojená se skartačním řízením, kterou připravuje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škola a mateřská škola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před zrušením a dokončuje ji právní nástupce.</w:t>
      </w:r>
    </w:p>
    <w:p w:rsidR="00000000" w:rsidDel="00000000" w:rsidP="00000000" w:rsidRDefault="00000000" w:rsidRPr="00000000" w14:paraId="000000BA">
      <w:pPr>
        <w:numPr>
          <w:ilvl w:val="0"/>
          <w:numId w:val="34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Vyřízené dokumenty a uzavřené spisy, kterým uplynula skartační lhůta, budou připraveny do skartačního řízení. Vyřízené dokumenty a uzavřené spisy bez dokončené skartační lhůty budou uloženy do spisovny právního nástupce.</w:t>
      </w:r>
    </w:p>
    <w:p w:rsidR="00000000" w:rsidDel="00000000" w:rsidP="00000000" w:rsidRDefault="00000000" w:rsidRPr="00000000" w14:paraId="000000BB">
      <w:pPr>
        <w:numPr>
          <w:ilvl w:val="0"/>
          <w:numId w:val="34"/>
        </w:numPr>
        <w:spacing w:after="240" w:line="24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Nevyřízené dokumenty a neuzavřené spisy předá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škola a mateřská škola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nástupci s působností k jejich vyřízení.</w:t>
      </w:r>
    </w:p>
    <w:p w:rsidR="00000000" w:rsidDel="00000000" w:rsidP="00000000" w:rsidRDefault="00000000" w:rsidRPr="00000000" w14:paraId="000000B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19. Výkon spisové služby v mimořádných situacích</w:t>
      </w:r>
    </w:p>
    <w:p w:rsidR="00000000" w:rsidDel="00000000" w:rsidP="00000000" w:rsidRDefault="00000000" w:rsidRPr="00000000" w14:paraId="000000BD">
      <w:pPr>
        <w:numPr>
          <w:ilvl w:val="0"/>
          <w:numId w:val="31"/>
        </w:numPr>
        <w:spacing w:after="120" w:before="120" w:line="24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Jestliže je v důsledku živelní pohromy, ekologické, průmyslové nebo jiné havárie anebo jiné mimořádné situace znemožněno po omezené časové období vykonávat spisovnou službu podle tohoto spisového řádu, vede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škola a mateřská škola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spisovou službu náhradním způsobem v listinné podobě a eviduje dokumenty ve zvláštní evidenční pomůcce v listinné podobě, kterou je náhradní evidence dokumentů. V náhradní evidenci se o dokumentu vedou následující údaje:</w:t>
      </w:r>
    </w:p>
    <w:p w:rsidR="00000000" w:rsidDel="00000000" w:rsidP="00000000" w:rsidRDefault="00000000" w:rsidRPr="00000000" w14:paraId="000000BE">
      <w:pPr>
        <w:numPr>
          <w:ilvl w:val="0"/>
          <w:numId w:val="30"/>
        </w:numPr>
        <w:spacing w:after="0" w:line="240" w:lineRule="auto"/>
        <w:ind w:left="1418" w:hanging="284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pořadové číslo dokumentu, pod nímž je evidován v náhradní evidenci,</w:t>
      </w:r>
    </w:p>
    <w:p w:rsidR="00000000" w:rsidDel="00000000" w:rsidP="00000000" w:rsidRDefault="00000000" w:rsidRPr="00000000" w14:paraId="000000BF">
      <w:pPr>
        <w:numPr>
          <w:ilvl w:val="0"/>
          <w:numId w:val="30"/>
        </w:numPr>
        <w:spacing w:after="0" w:line="240" w:lineRule="auto"/>
        <w:ind w:left="1418" w:hanging="284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datum doručení a čas doručení dokumentu; rovněž datum a čas vytvoření dokumentu původcem,</w:t>
      </w:r>
    </w:p>
    <w:p w:rsidR="00000000" w:rsidDel="00000000" w:rsidP="00000000" w:rsidRDefault="00000000" w:rsidRPr="00000000" w14:paraId="000000C0">
      <w:pPr>
        <w:numPr>
          <w:ilvl w:val="0"/>
          <w:numId w:val="30"/>
        </w:numPr>
        <w:spacing w:after="0" w:line="240" w:lineRule="auto"/>
        <w:ind w:left="1418" w:hanging="284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údaje o odesílateli; je-li dokument vytvořen v zařízení, uveden se slovo „vlastní“,</w:t>
      </w:r>
    </w:p>
    <w:p w:rsidR="00000000" w:rsidDel="00000000" w:rsidP="00000000" w:rsidRDefault="00000000" w:rsidRPr="00000000" w14:paraId="000000C1">
      <w:pPr>
        <w:numPr>
          <w:ilvl w:val="0"/>
          <w:numId w:val="30"/>
        </w:numPr>
        <w:spacing w:after="0" w:line="240" w:lineRule="auto"/>
        <w:ind w:left="1418" w:hanging="284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identifikace dokumentu z evidence dokumentů odesílatele, je-li jí dokument označen,</w:t>
      </w:r>
    </w:p>
    <w:p w:rsidR="00000000" w:rsidDel="00000000" w:rsidP="00000000" w:rsidRDefault="00000000" w:rsidRPr="00000000" w14:paraId="000000C2">
      <w:pPr>
        <w:numPr>
          <w:ilvl w:val="0"/>
          <w:numId w:val="30"/>
        </w:numPr>
        <w:spacing w:after="0" w:line="240" w:lineRule="auto"/>
        <w:ind w:left="1418" w:hanging="284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počet listů dokumentu a počet listů nebo počet svazků příloh, je-li dokument v listinné podobě; počet a druh příloh v nelistinné podobě včetně příloh v digitální podobě (pokud je povaha dokumentu umožňuje určit),</w:t>
      </w:r>
    </w:p>
    <w:p w:rsidR="00000000" w:rsidDel="00000000" w:rsidP="00000000" w:rsidRDefault="00000000" w:rsidRPr="00000000" w14:paraId="000000C3">
      <w:pPr>
        <w:numPr>
          <w:ilvl w:val="0"/>
          <w:numId w:val="30"/>
        </w:numPr>
        <w:spacing w:after="0" w:line="240" w:lineRule="auto"/>
        <w:ind w:left="1418" w:hanging="284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stručný obsah dokumentu,</w:t>
      </w:r>
    </w:p>
    <w:p w:rsidR="00000000" w:rsidDel="00000000" w:rsidP="00000000" w:rsidRDefault="00000000" w:rsidRPr="00000000" w14:paraId="000000C4">
      <w:pPr>
        <w:numPr>
          <w:ilvl w:val="0"/>
          <w:numId w:val="30"/>
        </w:numPr>
        <w:spacing w:after="0" w:line="240" w:lineRule="auto"/>
        <w:ind w:left="1418" w:hanging="284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jméno a příjmení zaměstnance určeného k vyřízení dokumentu,</w:t>
      </w:r>
    </w:p>
    <w:p w:rsidR="00000000" w:rsidDel="00000000" w:rsidP="00000000" w:rsidRDefault="00000000" w:rsidRPr="00000000" w14:paraId="000000C5">
      <w:pPr>
        <w:numPr>
          <w:ilvl w:val="0"/>
          <w:numId w:val="30"/>
        </w:numPr>
        <w:spacing w:after="0" w:line="240" w:lineRule="auto"/>
        <w:ind w:left="1418" w:hanging="284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údaje o vyřízení dokumentu – způsob vyřízení, identifikace adresáta, datum odeslání, počet a druh odeslaných příloh,</w:t>
      </w:r>
    </w:p>
    <w:p w:rsidR="00000000" w:rsidDel="00000000" w:rsidP="00000000" w:rsidRDefault="00000000" w:rsidRPr="00000000" w14:paraId="000000C6">
      <w:pPr>
        <w:numPr>
          <w:ilvl w:val="0"/>
          <w:numId w:val="30"/>
        </w:numPr>
        <w:spacing w:after="0" w:line="240" w:lineRule="auto"/>
        <w:ind w:left="1418" w:hanging="284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spisový znak a skartační režim (skartační znak, lhůta, popř. spouštěcí událost).</w:t>
      </w:r>
    </w:p>
    <w:p w:rsidR="00000000" w:rsidDel="00000000" w:rsidP="00000000" w:rsidRDefault="00000000" w:rsidRPr="00000000" w14:paraId="000000C7">
      <w:pPr>
        <w:numPr>
          <w:ilvl w:val="0"/>
          <w:numId w:val="31"/>
        </w:numPr>
        <w:spacing w:after="0" w:before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Bezodkladně po ukončení mimořádné situace je náhradní evidence uzavřena.</w:t>
      </w:r>
    </w:p>
    <w:p w:rsidR="00000000" w:rsidDel="00000000" w:rsidP="00000000" w:rsidRDefault="00000000" w:rsidRPr="00000000" w14:paraId="000000C8">
      <w:pPr>
        <w:numPr>
          <w:ilvl w:val="0"/>
          <w:numId w:val="31"/>
        </w:numPr>
        <w:spacing w:after="0" w:before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Pokud jsou dokumenty evidovány v náhradní evidenci:</w:t>
      </w:r>
    </w:p>
    <w:p w:rsidR="00000000" w:rsidDel="00000000" w:rsidP="00000000" w:rsidRDefault="00000000" w:rsidRPr="00000000" w14:paraId="000000C9">
      <w:pPr>
        <w:numPr>
          <w:ilvl w:val="0"/>
          <w:numId w:val="33"/>
        </w:numPr>
        <w:spacing w:after="0" w:before="120" w:line="240" w:lineRule="auto"/>
        <w:ind w:left="1068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méně než 48 hodin,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škola a mateřská škola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evidenčně převede tyto dokumenty do evidenční pomůcky (evidenční pomůcka, ve které obvykle eviduje),</w:t>
      </w:r>
    </w:p>
    <w:p w:rsidR="00000000" w:rsidDel="00000000" w:rsidP="00000000" w:rsidRDefault="00000000" w:rsidRPr="00000000" w14:paraId="000000CA">
      <w:pPr>
        <w:numPr>
          <w:ilvl w:val="0"/>
          <w:numId w:val="33"/>
        </w:numPr>
        <w:spacing w:after="0" w:line="240" w:lineRule="auto"/>
        <w:ind w:left="1068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déle než 48 hodin,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škola a mateřská škola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ponechá zaevidované v náhradní evidenci a ty dokumenty, které nelze vyřídit v náhradní evidenci, zaeviduje v podacím deníku.</w:t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spacing w:after="120" w:before="120" w:line="24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škola a mateřská škola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uloží dokumenty evidované a vyřízené v náhradní evidenci ve spisovně společně s ostatními dokumenty.</w:t>
      </w:r>
    </w:p>
    <w:p w:rsidR="00000000" w:rsidDel="00000000" w:rsidP="00000000" w:rsidRDefault="00000000" w:rsidRPr="00000000" w14:paraId="000000CC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20. Ochrana osobních údajů</w:t>
      </w:r>
    </w:p>
    <w:p w:rsidR="00000000" w:rsidDel="00000000" w:rsidP="00000000" w:rsidRDefault="00000000" w:rsidRPr="00000000" w14:paraId="000000CD">
      <w:pPr>
        <w:spacing w:after="120" w:before="120" w:lineRule="auto"/>
        <w:ind w:left="357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Základní škola a mateřská škola Křenov, okres Svitavy jako spráce osobních údajů jmenoval pověřence pro ochranu osobních údajů ve smyslu č. 37 Nařízení Evropského parlamentu a Rady (EU) 2016/679 ze dne 27. dubna 2016 o ochraně fyzických osob v souvislosti se zpracováním osobních údajů a o volném pohybu těchto údajů ( dále GDPR).Funkci pověřence pro ochranu osobních údajů pro Správce vykonává společnost Schola Servis GDPR, s.r.o., IČ: 04223748.</w:t>
      </w:r>
    </w:p>
    <w:p w:rsidR="00000000" w:rsidDel="00000000" w:rsidP="00000000" w:rsidRDefault="00000000" w:rsidRPr="00000000" w14:paraId="000000CE">
      <w:pPr>
        <w:spacing w:after="0" w:line="240" w:lineRule="auto"/>
        <w:ind w:left="144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21. Pravomoc příslušného archivu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Příslušný archiv Státní oblastní archiv Svitavy se sídlem v Litomyšli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sleduje výkon spisové služby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Základní školy a mateřské školy Křenov, okres Svitavy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ukládání dokumentů a postup při jejich vyřazování. Zjištěné závady a nedostatky postihuje jako porušení povinností stanovených platnými právními předpisy. Za tímto účelem mohou archiváři vstupovat do prostor všech spisoven.</w:t>
      </w:r>
    </w:p>
    <w:p w:rsidR="00000000" w:rsidDel="00000000" w:rsidP="00000000" w:rsidRDefault="00000000" w:rsidRPr="00000000" w14:paraId="000000D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center" w:leader="none" w:pos="4716"/>
        </w:tabs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 Křenově dne 23. 4. 2024                                                        </w:t>
        <w:tab/>
        <w:t xml:space="preserve">Razítko  </w:t>
      </w:r>
    </w:p>
    <w:p w:rsidR="00000000" w:rsidDel="00000000" w:rsidP="00000000" w:rsidRDefault="00000000" w:rsidRPr="00000000" w14:paraId="000000D4">
      <w:pPr>
        <w:tabs>
          <w:tab w:val="center" w:leader="none" w:pos="4716"/>
        </w:tabs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podpis ředitele </w:t>
      </w:r>
    </w:p>
    <w:p w:rsidR="00000000" w:rsidDel="00000000" w:rsidP="00000000" w:rsidRDefault="00000000" w:rsidRPr="00000000" w14:paraId="000000D5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Přílohy:</w:t>
      </w:r>
    </w:p>
    <w:p w:rsidR="00000000" w:rsidDel="00000000" w:rsidP="00000000" w:rsidRDefault="00000000" w:rsidRPr="00000000" w14:paraId="000000D9">
      <w:pPr>
        <w:numPr>
          <w:ilvl w:val="1"/>
          <w:numId w:val="11"/>
        </w:numPr>
        <w:tabs>
          <w:tab w:val="left" w:leader="none" w:pos="1440"/>
        </w:tabs>
        <w:spacing w:after="0" w:line="240" w:lineRule="auto"/>
        <w:ind w:left="1788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Spisový a skartační plán</w:t>
      </w:r>
    </w:p>
    <w:p w:rsidR="00000000" w:rsidDel="00000000" w:rsidP="00000000" w:rsidRDefault="00000000" w:rsidRPr="00000000" w14:paraId="000000DA">
      <w:pPr>
        <w:numPr>
          <w:ilvl w:val="1"/>
          <w:numId w:val="11"/>
        </w:numPr>
        <w:tabs>
          <w:tab w:val="left" w:leader="none" w:pos="1440"/>
        </w:tabs>
        <w:spacing w:after="0" w:line="240" w:lineRule="auto"/>
        <w:ind w:left="1788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Vzor štítku</w:t>
      </w:r>
    </w:p>
    <w:p w:rsidR="00000000" w:rsidDel="00000000" w:rsidP="00000000" w:rsidRDefault="00000000" w:rsidRPr="00000000" w14:paraId="000000DB">
      <w:pPr>
        <w:numPr>
          <w:ilvl w:val="1"/>
          <w:numId w:val="11"/>
        </w:numPr>
        <w:tabs>
          <w:tab w:val="left" w:leader="none" w:pos="1440"/>
        </w:tabs>
        <w:spacing w:after="0" w:line="240" w:lineRule="auto"/>
        <w:ind w:left="1788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Vzor skartačního návrhu</w:t>
      </w:r>
    </w:p>
    <w:p w:rsidR="00000000" w:rsidDel="00000000" w:rsidP="00000000" w:rsidRDefault="00000000" w:rsidRPr="00000000" w14:paraId="000000DC">
      <w:pPr>
        <w:numPr>
          <w:ilvl w:val="1"/>
          <w:numId w:val="11"/>
        </w:numPr>
        <w:tabs>
          <w:tab w:val="left" w:leader="none" w:pos="1440"/>
        </w:tabs>
        <w:spacing w:after="0" w:line="240" w:lineRule="auto"/>
        <w:ind w:left="1788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Vzor podacího razítka</w:t>
      </w:r>
    </w:p>
    <w:p w:rsidR="00000000" w:rsidDel="00000000" w:rsidP="00000000" w:rsidRDefault="00000000" w:rsidRPr="00000000" w14:paraId="000000DD">
      <w:pPr>
        <w:numPr>
          <w:ilvl w:val="1"/>
          <w:numId w:val="11"/>
        </w:numPr>
        <w:tabs>
          <w:tab w:val="left" w:leader="none" w:pos="1440"/>
        </w:tabs>
        <w:spacing w:after="0" w:line="240" w:lineRule="auto"/>
        <w:ind w:left="1788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Vzor doložky při převodu</w:t>
      </w:r>
    </w:p>
    <w:p w:rsidR="00000000" w:rsidDel="00000000" w:rsidP="00000000" w:rsidRDefault="00000000" w:rsidRPr="00000000" w14:paraId="000000DE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9ry9jch14ei8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Příloha č. 1</w:t>
      </w:r>
    </w:p>
    <w:p w:rsidR="00000000" w:rsidDel="00000000" w:rsidP="00000000" w:rsidRDefault="00000000" w:rsidRPr="00000000" w14:paraId="000000E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Spisový a skartační plán</w:t>
      </w:r>
    </w:p>
    <w:p w:rsidR="00000000" w:rsidDel="00000000" w:rsidP="00000000" w:rsidRDefault="00000000" w:rsidRPr="00000000" w14:paraId="000000E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Základní škola a mateřská škola Křenov, okres Svitavy</w:t>
      </w:r>
    </w:p>
    <w:p w:rsidR="00000000" w:rsidDel="00000000" w:rsidP="00000000" w:rsidRDefault="00000000" w:rsidRPr="00000000" w14:paraId="000000E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6237"/>
        <w:gridCol w:w="2126"/>
        <w:tblGridChange w:id="0">
          <w:tblGrid>
            <w:gridCol w:w="1555"/>
            <w:gridCol w:w="6237"/>
            <w:gridCol w:w="21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Spisový znak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Název dokumentu 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Skartační znak a lhůta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ORGANIZACE A ŘÍZENÍ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1.1.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Právní základ organizace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1.1.1.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Zřizovací listina, dodatky a změny, rozhodnutí o zápisu do školského rejstříku a o jeho změnách a doklady uvedené v § 147 školského zákona, výpisy ze školského rejstříku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A10</w:t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(po ztrátě platnosti)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1.1.2.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Koncepce rozvoje školy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A10</w:t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(po uplynutí plánového období)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1.1.3.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Výroční zpráva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1.2.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Pamětní záznamy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10</w:t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(po posledním zápisu)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Kronika školy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10</w:t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(po roce, kterého se týkají)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Fotoalba školy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 10</w:t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(po roce, kterého se týkají)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Dokumentace akcí pořádaných školou ( soutěže, akademie, exkurze atd.)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 10</w:t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(po roce, kterého se týkají)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Propagace práce školy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Vlastní publikace, ročenky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 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Autoevaluace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 5</w:t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(po ztrátě platnosti)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Vlastní směrnice 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Plány školy 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A10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Roční plán práce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Týdenní plány, pokyny a řídící akty ředitele školy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Zápisy z porad (vedení, pedagogických, pracovních, provozních, školské rady, ředitelů atd.)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Stížnosti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1.7.1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Vlastní stížnosti (žáků, rodičů, učitelů aj.)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 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1.7.2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Evidence stížností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 5</w:t>
            </w:r>
          </w:p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(po posledním zápisu)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Záznamy z kontrol a inspekcí (ČŠI, MSSZ, FÚ, ÚP, PO, BOZP, SOkA, hygiena a jiné)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 5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Korespondence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běžná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(bez dokumentů skartačního znaku „A“ a dokumentů, které jsou uvedeny na jiném místě spisového a skartačního plánu)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Spisová služba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1.10.1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Podací deník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 10 </w:t>
            </w:r>
          </w:p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(po posledním zápisu)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1.10.2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Kniha odeslané pošty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</w:t>
            </w:r>
          </w:p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(po posledním zápisu)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1.10.3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Evidence dokumentů uložených ve spisovně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archivní kniha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10</w:t>
            </w:r>
          </w:p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(po vyřazení posledního dokumentu)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1.10.4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Evidence razítek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5</w:t>
            </w:r>
          </w:p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(po vyřazení evidovaných razítek)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1.10.5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Razítka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1</w:t>
            </w:r>
          </w:p>
          <w:p w:rsidR="00000000" w:rsidDel="00000000" w:rsidP="00000000" w:rsidRDefault="00000000" w:rsidRPr="00000000" w14:paraId="000001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(po ztrátě platnosti nebo opotřebování)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1.10.6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Evidence kvalifikovaných certifikátů dle § 17 vyhlášky č. 259/2012 Sb. v platném znění - elektronicky</w:t>
            </w:r>
          </w:p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5</w:t>
            </w:r>
          </w:p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(po ztrátě platnosti evidovaných certifikátů)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1.10.7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Kniha výpůjček dokumentů ze spisovny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</w:t>
            </w:r>
          </w:p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(po posledním zápisu a navrácení zapůjčených dokumentů)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1.10.8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Skartační návrhy, protokoly a záznamy o předání archiválií k trvalému uložení do archivu, protokoly o likvidaci dokumentů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1 </w:t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(po zániku školy)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Spolupráce na projektech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(smlouvy s jinými organizacemi, na jejichž projektech škola vystupuje jako přistupitel)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 10 po skončení projektu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Statistická hlášení a výkazy uložené u vedení školy</w:t>
            </w:r>
          </w:p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(např. výkaz o škole podle stavu k 30.9., výtisk ze školní matriky, roční výkaz organizačních složek státu a rozpočtových organizací, výkaz o ředitelství atd.)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 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PEDAGOGICKÁ DOKUMENTACE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Školní vzdělávací program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5</w:t>
            </w:r>
          </w:p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(po ztrátě platnosti)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Organizace výuky na škole (dokumenty vztahující se k souborům pravidel MŠMT) – Rámcový vzdělávací program, Učební osnovy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Třídní výkazy, katalogy (včetně katalogových listů)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45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Třídní knihy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10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Záznamy o práci ve volitelném, nepovinném předmětu, zájmovém útvaru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10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Záznamy z činnosti výchovných poradců příp. dalších specialistů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Individuální vzdělávací plány, dokumentace žáků se SVP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10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Hospitace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Rozvrhy tříd a učeben, dohledy nad žáky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Tématické plány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Učební plány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Protokoly o komisionálních zkouškách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Hodnocení žáků – nepředaná žákům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Zápisy z třídních schůzek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Vysvědčení (nevyzvednuté, duplikáty)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Činnost školní družiny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Školní vzdělávací program ŠD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2.21.2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Vnitřní řád školní družiny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2.21.3.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Tématický roční plán výchovně-vzdělávací činnosti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2.21.4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Docházkový sešit pro ŠD - elektronicky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2.21.5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Přehled výchovně vzdělávací práce ŠD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2.21.6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Rozhodnutí o osvobození od úplaty za činnost ve ŠD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S10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2.21.7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Zápisové lístky do školní družiny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Činnost základní školy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2.22.1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Osobní spisy žáků - spisy přijímacího řízení</w:t>
            </w:r>
          </w:p>
          <w:p w:rsidR="00000000" w:rsidDel="00000000" w:rsidP="00000000" w:rsidRDefault="00000000" w:rsidRPr="00000000" w14:paraId="000001B0">
            <w:pPr>
              <w:numPr>
                <w:ilvl w:val="0"/>
                <w:numId w:val="2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zápis k základnímu vzdělávání</w:t>
            </w:r>
          </w:p>
          <w:p w:rsidR="00000000" w:rsidDel="00000000" w:rsidP="00000000" w:rsidRDefault="00000000" w:rsidRPr="00000000" w14:paraId="000001B1">
            <w:pPr>
              <w:numPr>
                <w:ilvl w:val="0"/>
                <w:numId w:val="3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rozhodnutí o odkladu školní docházky</w:t>
            </w:r>
          </w:p>
          <w:p w:rsidR="00000000" w:rsidDel="00000000" w:rsidP="00000000" w:rsidRDefault="00000000" w:rsidRPr="00000000" w14:paraId="000001B2">
            <w:pPr>
              <w:numPr>
                <w:ilvl w:val="0"/>
                <w:numId w:val="3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přihláška na ZŠ</w:t>
            </w:r>
          </w:p>
          <w:p w:rsidR="00000000" w:rsidDel="00000000" w:rsidP="00000000" w:rsidRDefault="00000000" w:rsidRPr="00000000" w14:paraId="000001B3">
            <w:pPr>
              <w:numPr>
                <w:ilvl w:val="0"/>
                <w:numId w:val="3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rozhodnutí o přijetí</w:t>
            </w:r>
          </w:p>
          <w:p w:rsidR="00000000" w:rsidDel="00000000" w:rsidP="00000000" w:rsidRDefault="00000000" w:rsidRPr="00000000" w14:paraId="000001B4">
            <w:pPr>
              <w:numPr>
                <w:ilvl w:val="0"/>
                <w:numId w:val="3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lékařské zprávy, </w:t>
            </w:r>
          </w:p>
          <w:p w:rsidR="00000000" w:rsidDel="00000000" w:rsidP="00000000" w:rsidRDefault="00000000" w:rsidRPr="00000000" w14:paraId="000001B5">
            <w:pPr>
              <w:numPr>
                <w:ilvl w:val="0"/>
                <w:numId w:val="3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souhlasy zákonných zástupců, </w:t>
            </w:r>
          </w:p>
          <w:p w:rsidR="00000000" w:rsidDel="00000000" w:rsidP="00000000" w:rsidRDefault="00000000" w:rsidRPr="00000000" w14:paraId="000001B6">
            <w:pPr>
              <w:numPr>
                <w:ilvl w:val="0"/>
                <w:numId w:val="3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výstupní hodnocení, </w:t>
            </w:r>
          </w:p>
          <w:p w:rsidR="00000000" w:rsidDel="00000000" w:rsidP="00000000" w:rsidRDefault="00000000" w:rsidRPr="00000000" w14:paraId="000001B7">
            <w:pPr>
              <w:numPr>
                <w:ilvl w:val="0"/>
                <w:numId w:val="3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logopedická, psychologická vyšetření</w:t>
            </w:r>
          </w:p>
          <w:p w:rsidR="00000000" w:rsidDel="00000000" w:rsidP="00000000" w:rsidRDefault="00000000" w:rsidRPr="00000000" w14:paraId="000001B8">
            <w:pPr>
              <w:numPr>
                <w:ilvl w:val="0"/>
                <w:numId w:val="3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opakování ročníku žáka základní školy </w:t>
            </w:r>
          </w:p>
          <w:p w:rsidR="00000000" w:rsidDel="00000000" w:rsidP="00000000" w:rsidRDefault="00000000" w:rsidRPr="00000000" w14:paraId="000001B9">
            <w:pPr>
              <w:numPr>
                <w:ilvl w:val="0"/>
                <w:numId w:val="3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přerušení vzdělávání žáka základní školy </w:t>
            </w:r>
          </w:p>
          <w:p w:rsidR="00000000" w:rsidDel="00000000" w:rsidP="00000000" w:rsidRDefault="00000000" w:rsidRPr="00000000" w14:paraId="000001BA">
            <w:pPr>
              <w:numPr>
                <w:ilvl w:val="0"/>
                <w:numId w:val="3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přestupu žáka základní školy do jiné základní školy</w:t>
            </w:r>
          </w:p>
          <w:p w:rsidR="00000000" w:rsidDel="00000000" w:rsidP="00000000" w:rsidRDefault="00000000" w:rsidRPr="00000000" w14:paraId="000001BB">
            <w:pPr>
              <w:numPr>
                <w:ilvl w:val="0"/>
                <w:numId w:val="3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individuálního vzdělávacího plánu § 41</w:t>
            </w:r>
          </w:p>
          <w:p w:rsidR="00000000" w:rsidDel="00000000" w:rsidP="00000000" w:rsidRDefault="00000000" w:rsidRPr="00000000" w14:paraId="000001BC">
            <w:pPr>
              <w:numPr>
                <w:ilvl w:val="0"/>
                <w:numId w:val="3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rozhodnutí o přijetí žáka do vyššího ročníku § 17 odst. 3 </w:t>
            </w:r>
          </w:p>
          <w:p w:rsidR="00000000" w:rsidDel="00000000" w:rsidP="00000000" w:rsidRDefault="00000000" w:rsidRPr="00000000" w14:paraId="000001BD">
            <w:pPr>
              <w:numPr>
                <w:ilvl w:val="0"/>
                <w:numId w:val="3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rozhodnutí o uznání předchozího vzdělání</w:t>
            </w:r>
          </w:p>
          <w:p w:rsidR="00000000" w:rsidDel="00000000" w:rsidP="00000000" w:rsidRDefault="00000000" w:rsidRPr="00000000" w14:paraId="000001BE">
            <w:pPr>
              <w:numPr>
                <w:ilvl w:val="0"/>
                <w:numId w:val="3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rozhodnutí o vyloučení ze školy § 31 odst. 2 a 4</w:t>
            </w:r>
          </w:p>
          <w:p w:rsidR="00000000" w:rsidDel="00000000" w:rsidP="00000000" w:rsidRDefault="00000000" w:rsidRPr="00000000" w14:paraId="000001BF">
            <w:pPr>
              <w:numPr>
                <w:ilvl w:val="0"/>
                <w:numId w:val="3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rozhodnutí o podmíněném vyloučení ze školy § 31 odst. 2 a 4</w:t>
            </w:r>
          </w:p>
          <w:p w:rsidR="00000000" w:rsidDel="00000000" w:rsidP="00000000" w:rsidRDefault="00000000" w:rsidRPr="00000000" w14:paraId="000001C0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10</w:t>
            </w:r>
          </w:p>
          <w:p w:rsidR="00000000" w:rsidDel="00000000" w:rsidP="00000000" w:rsidRDefault="00000000" w:rsidRPr="00000000" w14:paraId="000001C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(po ukončení šk. docházky)</w:t>
            </w:r>
          </w:p>
        </w:tc>
      </w:tr>
    </w:tbl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41.0" w:type="dxa"/>
        <w:jc w:val="left"/>
        <w:tblInd w:w="-20.0" w:type="dxa"/>
        <w:tblLayout w:type="fixed"/>
        <w:tblLook w:val="0000"/>
      </w:tblPr>
      <w:tblGrid>
        <w:gridCol w:w="1425"/>
        <w:gridCol w:w="6390"/>
        <w:gridCol w:w="2126"/>
        <w:tblGridChange w:id="0">
          <w:tblGrid>
            <w:gridCol w:w="1425"/>
            <w:gridCol w:w="6390"/>
            <w:gridCol w:w="2126"/>
          </w:tblGrid>
        </w:tblGridChange>
      </w:tblGrid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ind w:left="71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Činnost mateřské školy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2.23.1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ind w:left="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Třídní knihy pro MŠ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10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2.23.2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ind w:left="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Školní vzdělávací programy pro MŠ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S10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2.23.3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ind w:left="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Osobní spisy dětí</w:t>
            </w:r>
          </w:p>
          <w:p w:rsidR="00000000" w:rsidDel="00000000" w:rsidP="00000000" w:rsidRDefault="00000000" w:rsidRPr="00000000" w14:paraId="000001D0">
            <w:pPr>
              <w:numPr>
                <w:ilvl w:val="0"/>
                <w:numId w:val="36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Evidenční list pro dítě v MŠ</w:t>
            </w:r>
          </w:p>
          <w:p w:rsidR="00000000" w:rsidDel="00000000" w:rsidP="00000000" w:rsidRDefault="00000000" w:rsidRPr="00000000" w14:paraId="000001D1">
            <w:pPr>
              <w:numPr>
                <w:ilvl w:val="0"/>
                <w:numId w:val="35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Přihlášky dětí do MŠ</w:t>
            </w:r>
          </w:p>
          <w:p w:rsidR="00000000" w:rsidDel="00000000" w:rsidP="00000000" w:rsidRDefault="00000000" w:rsidRPr="00000000" w14:paraId="000001D2">
            <w:pPr>
              <w:numPr>
                <w:ilvl w:val="0"/>
                <w:numId w:val="3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Rozhodnutí o přijetí dítěte do MŠ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10</w:t>
            </w:r>
          </w:p>
          <w:p w:rsidR="00000000" w:rsidDel="00000000" w:rsidP="00000000" w:rsidRDefault="00000000" w:rsidRPr="00000000" w14:paraId="000001D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(po ukončení docházky)</w:t>
            </w:r>
          </w:p>
          <w:p w:rsidR="00000000" w:rsidDel="00000000" w:rsidP="00000000" w:rsidRDefault="00000000" w:rsidRPr="00000000" w14:paraId="000001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2.23.4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ind w:left="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Přehled o docházce dětí v MŠ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PERSONALISTIKA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Osobní spisy zaměstnanců </w:t>
            </w:r>
          </w:p>
          <w:p w:rsidR="00000000" w:rsidDel="00000000" w:rsidP="00000000" w:rsidRDefault="00000000" w:rsidRPr="00000000" w14:paraId="000001DE">
            <w:pPr>
              <w:numPr>
                <w:ilvl w:val="0"/>
                <w:numId w:val="38"/>
              </w:numPr>
              <w:ind w:left="283.46456692913375" w:hanging="283.464566929133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žádost o přijetí do pracovního poměru</w:t>
            </w:r>
          </w:p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osobní dotazník</w:t>
            </w:r>
          </w:p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výpis z rejstříku trestů,</w:t>
            </w:r>
          </w:p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pracovnělékařská prohlídka a preventivní prohlídky</w:t>
            </w:r>
          </w:p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doklady o zvyšování a prohlubování kvalifikace</w:t>
            </w:r>
          </w:p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náplň práce</w:t>
            </w:r>
          </w:p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hmotná odpovědnost</w:t>
            </w:r>
          </w:p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prohlášení o mlčenlivosti </w:t>
            </w:r>
          </w:p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doložené vzdělání, kvalifikace</w:t>
            </w:r>
          </w:p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Evidence pracovní doby </w:t>
            </w:r>
          </w:p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Dokumenty sloužící jako podklad ke mzdám (suplování, přesčasy, rozvržení pracovní doby, stanovení přímé, nepřímé pedagogické činnosti)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S10</w:t>
            </w:r>
          </w:p>
          <w:p w:rsidR="00000000" w:rsidDel="00000000" w:rsidP="00000000" w:rsidRDefault="00000000" w:rsidRPr="00000000" w14:paraId="000001EA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(po ukončení pracovního poměru)</w:t>
            </w:r>
          </w:p>
          <w:p w:rsidR="00000000" w:rsidDel="00000000" w:rsidP="00000000" w:rsidRDefault="00000000" w:rsidRPr="00000000" w14:paraId="000001EB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MZDOVÉ ZÁLEŽITOSTI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Evidenční listy důchodového zabezpečení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S3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Mzdové listy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45</w:t>
            </w:r>
          </w:p>
          <w:p w:rsidR="00000000" w:rsidDel="00000000" w:rsidP="00000000" w:rsidRDefault="00000000" w:rsidRPr="00000000" w14:paraId="000001F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(po roce, kterého se týkají)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Mzdové sestavy </w:t>
            </w:r>
          </w:p>
          <w:p w:rsidR="00000000" w:rsidDel="00000000" w:rsidP="00000000" w:rsidRDefault="00000000" w:rsidRPr="00000000" w14:paraId="000001FF">
            <w:pPr>
              <w:numPr>
                <w:ilvl w:val="0"/>
                <w:numId w:val="19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soupiska</w:t>
            </w:r>
          </w:p>
          <w:p w:rsidR="00000000" w:rsidDel="00000000" w:rsidP="00000000" w:rsidRDefault="00000000" w:rsidRPr="00000000" w14:paraId="00000200">
            <w:pPr>
              <w:numPr>
                <w:ilvl w:val="0"/>
                <w:numId w:val="37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rekapitulace mezd, </w:t>
            </w:r>
          </w:p>
          <w:p w:rsidR="00000000" w:rsidDel="00000000" w:rsidP="00000000" w:rsidRDefault="00000000" w:rsidRPr="00000000" w14:paraId="00000201">
            <w:pPr>
              <w:numPr>
                <w:ilvl w:val="0"/>
                <w:numId w:val="37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průměrné denní vyměřovací základy nemocenské</w:t>
            </w:r>
          </w:p>
          <w:p w:rsidR="00000000" w:rsidDel="00000000" w:rsidP="00000000" w:rsidRDefault="00000000" w:rsidRPr="00000000" w14:paraId="00000202">
            <w:pPr>
              <w:numPr>
                <w:ilvl w:val="0"/>
                <w:numId w:val="37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průměrné výdělky pracovněprávní)</w:t>
            </w:r>
          </w:p>
          <w:p w:rsidR="00000000" w:rsidDel="00000000" w:rsidP="00000000" w:rsidRDefault="00000000" w:rsidRPr="00000000" w14:paraId="00000203">
            <w:pPr>
              <w:numPr>
                <w:ilvl w:val="0"/>
                <w:numId w:val="37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doklady o výplatě mezd </w:t>
            </w:r>
          </w:p>
          <w:p w:rsidR="00000000" w:rsidDel="00000000" w:rsidP="00000000" w:rsidRDefault="00000000" w:rsidRPr="00000000" w14:paraId="00000204">
            <w:pPr>
              <w:numPr>
                <w:ilvl w:val="0"/>
                <w:numId w:val="3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evidence náhrady za ušlou mzdu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S5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Pracovní smlouvy, DPP,DPČ</w:t>
            </w:r>
          </w:p>
          <w:p w:rsidR="00000000" w:rsidDel="00000000" w:rsidP="00000000" w:rsidRDefault="00000000" w:rsidRPr="00000000" w14:paraId="00000208">
            <w:pPr>
              <w:numPr>
                <w:ilvl w:val="0"/>
                <w:numId w:val="44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pracovní smlouvy </w:t>
            </w:r>
          </w:p>
          <w:p w:rsidR="00000000" w:rsidDel="00000000" w:rsidP="00000000" w:rsidRDefault="00000000" w:rsidRPr="00000000" w14:paraId="00000209">
            <w:pPr>
              <w:numPr>
                <w:ilvl w:val="0"/>
                <w:numId w:val="44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DPČ</w:t>
            </w:r>
          </w:p>
          <w:p w:rsidR="00000000" w:rsidDel="00000000" w:rsidP="00000000" w:rsidRDefault="00000000" w:rsidRPr="00000000" w14:paraId="0000020A">
            <w:pPr>
              <w:numPr>
                <w:ilvl w:val="0"/>
                <w:numId w:val="44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DPP</w:t>
            </w:r>
          </w:p>
          <w:p w:rsidR="00000000" w:rsidDel="00000000" w:rsidP="00000000" w:rsidRDefault="00000000" w:rsidRPr="00000000" w14:paraId="0000020B">
            <w:pPr>
              <w:numPr>
                <w:ilvl w:val="0"/>
                <w:numId w:val="4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platové výměry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S10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6237"/>
        <w:gridCol w:w="2126"/>
        <w:tblGridChange w:id="0">
          <w:tblGrid>
            <w:gridCol w:w="1555"/>
            <w:gridCol w:w="6237"/>
            <w:gridCol w:w="212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4.5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Zdravotní pojišťovny</w:t>
            </w:r>
          </w:p>
        </w:tc>
        <w:tc>
          <w:tcPr/>
          <w:p w:rsidR="00000000" w:rsidDel="00000000" w:rsidP="00000000" w:rsidRDefault="00000000" w:rsidRPr="00000000" w14:paraId="000002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4.5.1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Přihlašování a odhlašování zaměstnanců ke zdravotním pojišťovnám, přehledy o platbě pojišťovnám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4.5.2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Přehledy o platbě pojišťovnám</w:t>
            </w:r>
          </w:p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S10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Česká správa sociálního zabezpečení </w:t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4.6.1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numPr>
                <w:ilvl w:val="0"/>
                <w:numId w:val="2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přihlašování, odhlašování zaměstnanců</w:t>
            </w:r>
          </w:p>
          <w:p w:rsidR="00000000" w:rsidDel="00000000" w:rsidP="00000000" w:rsidRDefault="00000000" w:rsidRPr="00000000" w14:paraId="00000223">
            <w:pPr>
              <w:numPr>
                <w:ilvl w:val="0"/>
                <w:numId w:val="2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přehledy o platbě OSSZ</w:t>
            </w:r>
          </w:p>
          <w:p w:rsidR="00000000" w:rsidDel="00000000" w:rsidP="00000000" w:rsidRDefault="00000000" w:rsidRPr="00000000" w14:paraId="00000224">
            <w:pPr>
              <w:numPr>
                <w:ilvl w:val="0"/>
                <w:numId w:val="2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neschopnosti pro nemoc</w:t>
            </w:r>
          </w:p>
          <w:p w:rsidR="00000000" w:rsidDel="00000000" w:rsidP="00000000" w:rsidRDefault="00000000" w:rsidRPr="00000000" w14:paraId="00000225">
            <w:pPr>
              <w:numPr>
                <w:ilvl w:val="0"/>
                <w:numId w:val="2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pracovní úrazy</w:t>
            </w:r>
          </w:p>
          <w:p w:rsidR="00000000" w:rsidDel="00000000" w:rsidP="00000000" w:rsidRDefault="00000000" w:rsidRPr="00000000" w14:paraId="00000226">
            <w:pPr>
              <w:numPr>
                <w:ilvl w:val="0"/>
                <w:numId w:val="2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ošetřovné</w:t>
            </w:r>
          </w:p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S10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4.6.2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Statistická hlášení a výkazy </w:t>
            </w:r>
          </w:p>
          <w:p w:rsidR="00000000" w:rsidDel="00000000" w:rsidP="00000000" w:rsidRDefault="00000000" w:rsidRPr="00000000" w14:paraId="0000022B">
            <w:pPr>
              <w:numPr>
                <w:ilvl w:val="0"/>
                <w:numId w:val="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výkaz o práci (čtvrtletní) - Práce 2-04</w:t>
            </w:r>
          </w:p>
          <w:p w:rsidR="00000000" w:rsidDel="00000000" w:rsidP="00000000" w:rsidRDefault="00000000" w:rsidRPr="00000000" w14:paraId="0000022C">
            <w:pPr>
              <w:numPr>
                <w:ilvl w:val="0"/>
                <w:numId w:val="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hlášení o vývoji zaměstnanosti (roční)</w:t>
            </w:r>
          </w:p>
          <w:p w:rsidR="00000000" w:rsidDel="00000000" w:rsidP="00000000" w:rsidRDefault="00000000" w:rsidRPr="00000000" w14:paraId="0000022D">
            <w:pPr>
              <w:numPr>
                <w:ilvl w:val="0"/>
                <w:numId w:val="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zaměstnání se změnou pracovní schopnosti</w:t>
            </w:r>
          </w:p>
          <w:p w:rsidR="00000000" w:rsidDel="00000000" w:rsidP="00000000" w:rsidRDefault="00000000" w:rsidRPr="00000000" w14:paraId="0000022E">
            <w:pPr>
              <w:numPr>
                <w:ilvl w:val="0"/>
                <w:numId w:val="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výkaz o platech ISP (pololetní)</w:t>
            </w:r>
          </w:p>
          <w:p w:rsidR="00000000" w:rsidDel="00000000" w:rsidP="00000000" w:rsidRDefault="00000000" w:rsidRPr="00000000" w14:paraId="0000022F">
            <w:pPr>
              <w:numPr>
                <w:ilvl w:val="0"/>
                <w:numId w:val="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čtvrtletní výkaz o zaměstnancích a mzdových prostředcích v regionálním školství P 1-04</w:t>
            </w:r>
          </w:p>
          <w:p w:rsidR="00000000" w:rsidDel="00000000" w:rsidP="00000000" w:rsidRDefault="00000000" w:rsidRPr="00000000" w14:paraId="00000230">
            <w:p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S10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FKSP </w:t>
            </w:r>
          </w:p>
          <w:p w:rsidR="00000000" w:rsidDel="00000000" w:rsidP="00000000" w:rsidRDefault="00000000" w:rsidRPr="00000000" w14:paraId="00000234">
            <w:pPr>
              <w:numPr>
                <w:ilvl w:val="0"/>
                <w:numId w:val="2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rozpočet</w:t>
            </w:r>
          </w:p>
          <w:p w:rsidR="00000000" w:rsidDel="00000000" w:rsidP="00000000" w:rsidRDefault="00000000" w:rsidRPr="00000000" w14:paraId="00000235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směrnice hospodaření </w:t>
            </w:r>
          </w:p>
          <w:p w:rsidR="00000000" w:rsidDel="00000000" w:rsidP="00000000" w:rsidRDefault="00000000" w:rsidRPr="00000000" w14:paraId="00000236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faktury přijaté</w:t>
            </w:r>
          </w:p>
          <w:p w:rsidR="00000000" w:rsidDel="00000000" w:rsidP="00000000" w:rsidRDefault="00000000" w:rsidRPr="00000000" w14:paraId="00000237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výpisy z účtu</w:t>
            </w:r>
          </w:p>
          <w:p w:rsidR="00000000" w:rsidDel="00000000" w:rsidP="00000000" w:rsidRDefault="00000000" w:rsidRPr="00000000" w14:paraId="00000238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příspěvky zaměstnancům - stravné</w:t>
            </w:r>
          </w:p>
          <w:p w:rsidR="00000000" w:rsidDel="00000000" w:rsidP="00000000" w:rsidRDefault="00000000" w:rsidRPr="00000000" w14:paraId="00000239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příspěvky zaměstnancům k důchodovému připojištění</w:t>
            </w:r>
          </w:p>
          <w:p w:rsidR="00000000" w:rsidDel="00000000" w:rsidP="00000000" w:rsidRDefault="00000000" w:rsidRPr="00000000" w14:paraId="0000023A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FINANČNÍ ZÁLEŽITOSTI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Rozpočet školy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Roční zpráva o hospodaření </w:t>
            </w:r>
          </w:p>
          <w:p w:rsidR="00000000" w:rsidDel="00000000" w:rsidP="00000000" w:rsidRDefault="00000000" w:rsidRPr="00000000" w14:paraId="00000245">
            <w:pPr>
              <w:numPr>
                <w:ilvl w:val="0"/>
                <w:numId w:val="2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rozpočet</w:t>
            </w:r>
          </w:p>
          <w:p w:rsidR="00000000" w:rsidDel="00000000" w:rsidP="00000000" w:rsidRDefault="00000000" w:rsidRPr="00000000" w14:paraId="00000246">
            <w:pPr>
              <w:numPr>
                <w:ilvl w:val="0"/>
                <w:numId w:val="2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přehled o tvorbě a čerpání peněžitých fondů</w:t>
            </w:r>
          </w:p>
          <w:p w:rsidR="00000000" w:rsidDel="00000000" w:rsidP="00000000" w:rsidRDefault="00000000" w:rsidRPr="00000000" w14:paraId="00000247">
            <w:pPr>
              <w:numPr>
                <w:ilvl w:val="0"/>
                <w:numId w:val="2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přehled výnosů a nákladů</w:t>
            </w:r>
          </w:p>
          <w:p w:rsidR="00000000" w:rsidDel="00000000" w:rsidP="00000000" w:rsidRDefault="00000000" w:rsidRPr="00000000" w14:paraId="00000248">
            <w:pPr>
              <w:numPr>
                <w:ilvl w:val="0"/>
                <w:numId w:val="2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přehled pohledávek a závazků</w:t>
            </w:r>
          </w:p>
          <w:p w:rsidR="00000000" w:rsidDel="00000000" w:rsidP="00000000" w:rsidRDefault="00000000" w:rsidRPr="00000000" w14:paraId="00000249">
            <w:pPr>
              <w:numPr>
                <w:ilvl w:val="0"/>
                <w:numId w:val="2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výkazy – rozvaha</w:t>
            </w:r>
          </w:p>
          <w:p w:rsidR="00000000" w:rsidDel="00000000" w:rsidP="00000000" w:rsidRDefault="00000000" w:rsidRPr="00000000" w14:paraId="0000024A">
            <w:pPr>
              <w:numPr>
                <w:ilvl w:val="0"/>
                <w:numId w:val="2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výkaz zisků a ztrát</w:t>
            </w:r>
          </w:p>
          <w:p w:rsidR="00000000" w:rsidDel="00000000" w:rsidP="00000000" w:rsidRDefault="00000000" w:rsidRPr="00000000" w14:paraId="0000024B">
            <w:pPr>
              <w:numPr>
                <w:ilvl w:val="0"/>
                <w:numId w:val="2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návrh na rozdělení HV</w:t>
            </w:r>
          </w:p>
          <w:p w:rsidR="00000000" w:rsidDel="00000000" w:rsidP="00000000" w:rsidRDefault="00000000" w:rsidRPr="00000000" w14:paraId="0000024C">
            <w:pPr>
              <w:numPr>
                <w:ilvl w:val="0"/>
                <w:numId w:val="2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Příloha (MÚZO)</w:t>
            </w:r>
          </w:p>
          <w:p w:rsidR="00000000" w:rsidDel="00000000" w:rsidP="00000000" w:rsidRDefault="00000000" w:rsidRPr="00000000" w14:paraId="0000024D">
            <w:pPr>
              <w:numPr>
                <w:ilvl w:val="0"/>
                <w:numId w:val="2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Hlavní kniha v Kč</w:t>
            </w:r>
          </w:p>
          <w:p w:rsidR="00000000" w:rsidDel="00000000" w:rsidP="00000000" w:rsidRDefault="00000000" w:rsidRPr="00000000" w14:paraId="0000024E">
            <w:pPr>
              <w:numPr>
                <w:ilvl w:val="0"/>
                <w:numId w:val="2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Finanční vypořádání dotací</w:t>
            </w:r>
          </w:p>
          <w:p w:rsidR="00000000" w:rsidDel="00000000" w:rsidP="00000000" w:rsidRDefault="00000000" w:rsidRPr="00000000" w14:paraId="0000024F">
            <w:pPr>
              <w:numPr>
                <w:ilvl w:val="0"/>
                <w:numId w:val="2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Finanční vypořádání účelově určených prostředků na provoz a dotací na investice poskytované z rozpočtu zřizovatele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10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5.1.2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Měsíční, pololetní a čtvrtletní závěrky, hlavní účetní kniha, sjetiny a další podklady k rozpočtu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10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5.1.3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tabs>
                <w:tab w:val="left" w:leader="none" w:pos="1059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Dotace (od obcí, nadací, atd.)         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(po skončení projektu)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5.2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Projekty (EU atd.)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5.2.1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Důležité dokumenty týkající se návrhu a realizace projektu (žádost, rozhodnutí, závěrečná monitorovací zpráva</w:t>
            </w:r>
          </w:p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Podklady k projektu, daňové doklady a další doklady k čerpání peněz atd.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1</w:t>
            </w:r>
          </w:p>
          <w:p w:rsidR="00000000" w:rsidDel="00000000" w:rsidP="00000000" w:rsidRDefault="00000000" w:rsidRPr="00000000" w14:paraId="000002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(po uplynutí lhůty stanovené ve smlouvě o projektu)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5.2.2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Výběrová řízení – zadávání veřejných zakázek malého rozsahu, maximálně však do výše předpokládané hodnoty veřejné zakázky stanovené zřizovací listinou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 10</w:t>
            </w:r>
          </w:p>
          <w:p w:rsidR="00000000" w:rsidDel="00000000" w:rsidP="00000000" w:rsidRDefault="00000000" w:rsidRPr="00000000" w14:paraId="000002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(po ukončení výběrového řízení)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Účetní a daňové doklady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6.2.1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Přijaté faktury bez DPH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Objednávky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6.2.2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Vydané faktury bez DPH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6.2.3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Evidence faktur bez DPH (kniha faktur, kniha závazků)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6.2.4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Bankovní doklady (příkazy k úhradě, výpisy z účtů)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6.2.5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Příjmové a výdajové pokladní doklady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6.2.6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Pokladní kniha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S5</w:t>
            </w:r>
          </w:p>
          <w:p w:rsidR="00000000" w:rsidDel="00000000" w:rsidP="00000000" w:rsidRDefault="00000000" w:rsidRPr="00000000" w14:paraId="000002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(po posledním zápisu)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6.2.7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Daňová přiznání a prohlášení poplatníka daně, ostatní daňová dokumentace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 10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BOZP a PO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Záznamy o úrazech zaměstnanců – závažné a smrtelné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 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Záznamy o úrazech zaměstnanců – ostatní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Evidence úrazů zaměstnanců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Záznamy o úrazech žáků – závažné a smrtelné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Záznamy o úrazech žáků – ostatní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Kniha úrazů - žáci, děti MŠ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</w:t>
            </w:r>
          </w:p>
          <w:p w:rsidR="00000000" w:rsidDel="00000000" w:rsidP="00000000" w:rsidRDefault="00000000" w:rsidRPr="00000000" w14:paraId="000002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(po posledním zápisu)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Zápisy o prověrkách BOZP, PO, revizní záznamy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Záznamy o školení PO a BOZP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Evidence ochranných osobních pomůcek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</w:t>
            </w:r>
          </w:p>
          <w:p w:rsidR="00000000" w:rsidDel="00000000" w:rsidP="00000000" w:rsidRDefault="00000000" w:rsidRPr="00000000" w14:paraId="000002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(po vyřazení pomůcek)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Požární kniha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</w:t>
            </w:r>
          </w:p>
          <w:p w:rsidR="00000000" w:rsidDel="00000000" w:rsidP="00000000" w:rsidRDefault="00000000" w:rsidRPr="00000000" w14:paraId="000002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(po posledním zápisu)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7.11</w:t>
            </w:r>
          </w:p>
          <w:p w:rsidR="00000000" w:rsidDel="00000000" w:rsidP="00000000" w:rsidRDefault="00000000" w:rsidRPr="00000000" w14:paraId="000002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Kniha BOZP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10</w:t>
            </w:r>
          </w:p>
          <w:p w:rsidR="00000000" w:rsidDel="00000000" w:rsidP="00000000" w:rsidRDefault="00000000" w:rsidRPr="00000000" w14:paraId="000002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(po posledním zápisu)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HOSPODAŘENÍ S MAJETKEM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D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8.1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AE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Majetkoprávní záležitosti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8.1.2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Smlouvy darovací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 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8.1.3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Smlouvy kupní – movitosti, nájemní, zajištění služeb, leasingové, pojistné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</w:t>
            </w:r>
          </w:p>
          <w:p w:rsidR="00000000" w:rsidDel="00000000" w:rsidP="00000000" w:rsidRDefault="00000000" w:rsidRPr="00000000" w14:paraId="000002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(po ztrátě platnosti)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8.2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Evidence dlouhodobého hmotného i nehmotného majetku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8.2.1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Zařazovací protokoly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 </w:t>
            </w:r>
          </w:p>
          <w:p w:rsidR="00000000" w:rsidDel="00000000" w:rsidP="00000000" w:rsidRDefault="00000000" w:rsidRPr="00000000" w14:paraId="000002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(po vyřazení majetku)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8.2.2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Vyřazovací protokoly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 </w:t>
            </w:r>
          </w:p>
          <w:p w:rsidR="00000000" w:rsidDel="00000000" w:rsidP="00000000" w:rsidRDefault="00000000" w:rsidRPr="00000000" w14:paraId="000002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(po vyřazení majetku)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8.2.3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Předávací protokoly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 </w:t>
            </w:r>
          </w:p>
          <w:p w:rsidR="00000000" w:rsidDel="00000000" w:rsidP="00000000" w:rsidRDefault="00000000" w:rsidRPr="00000000" w14:paraId="000002C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(po vyřazení majetku)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6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8.3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Inventura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Inventura běžná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Inventura mimořádná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Škodní protokoly (zápisy škodní komise)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10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2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8.4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Budovy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8.4.1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Dokumenty související s výstavbou budovy, rekonstrukcí nebo modernizací budovy, projektová dokumentace, investiční záměry, výběrová řízení atd.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 5 </w:t>
            </w:r>
          </w:p>
          <w:p w:rsidR="00000000" w:rsidDel="00000000" w:rsidP="00000000" w:rsidRDefault="00000000" w:rsidRPr="00000000" w14:paraId="000002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(po zániku stavby)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8.4.2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Technická dokumentace zařízení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</w:t>
            </w:r>
          </w:p>
          <w:p w:rsidR="00000000" w:rsidDel="00000000" w:rsidP="00000000" w:rsidRDefault="00000000" w:rsidRPr="00000000" w14:paraId="000002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(po likvidaci zařízení)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8.4.3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Kontroly a revize budov a zařízení (revizní zprávy, audity atd.)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8.4.4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Evidence klíčů a záznamy o výdeji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</w:t>
            </w:r>
          </w:p>
          <w:p w:rsidR="00000000" w:rsidDel="00000000" w:rsidP="00000000" w:rsidRDefault="00000000" w:rsidRPr="00000000" w14:paraId="000002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(po posledním zápisu)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8.4.5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Přehled spotřeby energií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Stravování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Přihlášky strávníků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 10</w:t>
            </w:r>
          </w:p>
          <w:p w:rsidR="00000000" w:rsidDel="00000000" w:rsidP="00000000" w:rsidRDefault="00000000" w:rsidRPr="00000000" w14:paraId="000002ED">
            <w:pPr>
              <w:jc w:val="center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(po celoudobu docházky)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Objednávky jídla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 5</w:t>
            </w:r>
          </w:p>
          <w:p w:rsidR="00000000" w:rsidDel="00000000" w:rsidP="00000000" w:rsidRDefault="00000000" w:rsidRPr="00000000" w14:paraId="000002F1">
            <w:pPr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(po ztrátě platnosti)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Uzávěrka stravování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Bankovní výpisy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 5</w:t>
            </w:r>
          </w:p>
          <w:p w:rsidR="00000000" w:rsidDel="00000000" w:rsidP="00000000" w:rsidRDefault="00000000" w:rsidRPr="00000000" w14:paraId="000002F8">
            <w:pPr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(po ztrátě platnosti)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Inventurní soupis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Vyhodnocení mank, přehled inventurních rozdílů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10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Skladové karty zásob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Protokol o poškození, zničení a ztrátě zásob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Záznam stravovaných osob a poplatků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9.10.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Kniha zbytků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3</w:t>
            </w:r>
          </w:p>
          <w:p w:rsidR="00000000" w:rsidDel="00000000" w:rsidP="00000000" w:rsidRDefault="00000000" w:rsidRPr="00000000" w14:paraId="0000030B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(po posledním zápisu)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9.11.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Přihlášky ke stravování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9.12.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Jídelní lístky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2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9.14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Systém kritických bodů (HACCP)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9.14.1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Zavedení systému kritických bodů, dokumentace systému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9.14.2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Sledování kritických bodů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S3</w:t>
            </w:r>
          </w:p>
        </w:tc>
      </w:tr>
    </w:tbl>
    <w:p w:rsidR="00000000" w:rsidDel="00000000" w:rsidP="00000000" w:rsidRDefault="00000000" w:rsidRPr="00000000" w14:paraId="0000031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rajmyheubg9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Příloha č. 2 Vzor štítku</w:t>
      </w:r>
    </w:p>
    <w:p w:rsidR="00000000" w:rsidDel="00000000" w:rsidP="00000000" w:rsidRDefault="00000000" w:rsidRPr="00000000" w14:paraId="0000031D">
      <w:pPr>
        <w:rPr>
          <w:rFonts w:ascii="Times New Roman" w:cs="Times New Roman" w:eastAsia="Times New Roman" w:hAnsi="Times New Roman"/>
        </w:rPr>
      </w:pPr>
      <w:bookmarkStart w:colFirst="0" w:colLast="0" w:name="_heading=h.oqsgsoidvnbi" w:id="3"/>
      <w:bookmarkEnd w:id="3"/>
      <w:r w:rsidDel="00000000" w:rsidR="00000000" w:rsidRPr="00000000">
        <w:rPr>
          <w:rtl w:val="0"/>
        </w:rPr>
      </w:r>
    </w:p>
    <w:tbl>
      <w:tblPr>
        <w:tblStyle w:val="Table4"/>
        <w:tblW w:w="2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0"/>
        <w:tblGridChange w:id="0">
          <w:tblGrid>
            <w:gridCol w:w="2970"/>
          </w:tblGrid>
        </w:tblGridChange>
      </w:tblGrid>
      <w:tr>
        <w:trPr>
          <w:cantSplit w:val="0"/>
          <w:trHeight w:val="970.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Spisový znak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Název dokumentu</w:t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Spouštěcí událost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Skartační znak a lhůta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Rok vyřazení dokumentu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B">
      <w:pPr>
        <w:rPr>
          <w:rFonts w:ascii="Times New Roman" w:cs="Times New Roman" w:eastAsia="Times New Roman" w:hAnsi="Times New Roman"/>
        </w:rPr>
      </w:pPr>
      <w:bookmarkStart w:colFirst="0" w:colLast="0" w:name="_heading=h.2xgzo0yarqfy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</w:t>
      </w:r>
    </w:p>
    <w:p w:rsidR="00000000" w:rsidDel="00000000" w:rsidP="00000000" w:rsidRDefault="00000000" w:rsidRPr="00000000" w14:paraId="0000032C">
      <w:pPr>
        <w:rPr>
          <w:rFonts w:ascii="Times New Roman" w:cs="Times New Roman" w:eastAsia="Times New Roman" w:hAnsi="Times New Roman"/>
        </w:rPr>
      </w:pPr>
      <w:bookmarkStart w:colFirst="0" w:colLast="0" w:name="_heading=h.oqsgsoidvnbi" w:id="3"/>
      <w:bookmarkEnd w:id="3"/>
      <w:r w:rsidDel="00000000" w:rsidR="00000000" w:rsidRPr="00000000">
        <w:rPr>
          <w:rtl w:val="0"/>
        </w:rPr>
      </w:r>
    </w:p>
    <w:tbl>
      <w:tblPr>
        <w:tblStyle w:val="Table5"/>
        <w:tblW w:w="2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0"/>
        <w:tblGridChange w:id="0">
          <w:tblGrid>
            <w:gridCol w:w="2970"/>
          </w:tblGrid>
        </w:tblGridChange>
      </w:tblGrid>
      <w:tr>
        <w:trPr>
          <w:cantSplit w:val="0"/>
          <w:trHeight w:val="970.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4"/>
                <w:szCs w:val="34"/>
                <w:rtl w:val="0"/>
              </w:rPr>
              <w:t xml:space="preserve">2.22</w:t>
            </w:r>
          </w:p>
          <w:p w:rsidR="00000000" w:rsidDel="00000000" w:rsidP="00000000" w:rsidRDefault="00000000" w:rsidRPr="00000000" w14:paraId="0000032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Spisový znak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Činnost základní školy</w:t>
            </w:r>
          </w:p>
          <w:p w:rsidR="00000000" w:rsidDel="00000000" w:rsidP="00000000" w:rsidRDefault="00000000" w:rsidRPr="00000000" w14:paraId="0000033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Spouštěcí událost</w:t>
            </w:r>
          </w:p>
          <w:p w:rsidR="00000000" w:rsidDel="00000000" w:rsidP="00000000" w:rsidRDefault="00000000" w:rsidRPr="00000000" w14:paraId="0000033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2014-2024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Skartační znak a lhůta</w:t>
            </w:r>
          </w:p>
          <w:p w:rsidR="00000000" w:rsidDel="00000000" w:rsidP="00000000" w:rsidRDefault="00000000" w:rsidRPr="00000000" w14:paraId="0000033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Rok vyřazení dokumentu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2025</w:t>
            </w:r>
          </w:p>
        </w:tc>
      </w:tr>
    </w:tbl>
    <w:p w:rsidR="00000000" w:rsidDel="00000000" w:rsidP="00000000" w:rsidRDefault="00000000" w:rsidRPr="00000000" w14:paraId="0000033A">
      <w:pPr>
        <w:rPr>
          <w:rFonts w:ascii="Times New Roman" w:cs="Times New Roman" w:eastAsia="Times New Roman" w:hAnsi="Times New Roman"/>
        </w:rPr>
      </w:pPr>
      <w:bookmarkStart w:colFirst="0" w:colLast="0" w:name="_heading=h.ru9j5e645lwu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5rm4mcrwgnoq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Příloha č. 3: Návrh na vyřazení dokumentů</w:t>
      </w:r>
    </w:p>
    <w:p w:rsidR="00000000" w:rsidDel="00000000" w:rsidP="00000000" w:rsidRDefault="00000000" w:rsidRPr="00000000" w14:paraId="0000033C">
      <w:pPr>
        <w:rPr>
          <w:rFonts w:ascii="Times New Roman" w:cs="Times New Roman" w:eastAsia="Times New Roman" w:hAnsi="Times New Roman"/>
        </w:rPr>
      </w:pPr>
      <w:bookmarkStart w:colFirst="0" w:colLast="0" w:name="_heading=h.89875v4wieyk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spacing w:line="288" w:lineRule="auto"/>
        <w:rPr>
          <w:rFonts w:ascii="Arial" w:cs="Arial" w:eastAsia="Arial" w:hAnsi="Arial"/>
          <w:sz w:val="28"/>
          <w:szCs w:val="28"/>
        </w:rPr>
      </w:pPr>
      <w:bookmarkStart w:colFirst="0" w:colLast="0" w:name="_heading=h.bw2gu0lidz5u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6191250" cy="8160695"/>
            <wp:effectExtent b="0" l="0" r="0" t="0"/>
            <wp:docPr id="22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160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rPr/>
      </w:pPr>
      <w:bookmarkStart w:colFirst="0" w:colLast="0" w:name="_heading=h.bw2gu0lidz5u" w:id="8"/>
      <w:bookmarkEnd w:id="8"/>
      <w:r w:rsidDel="00000000" w:rsidR="00000000" w:rsidRPr="00000000">
        <w:rPr/>
        <w:drawing>
          <wp:inline distB="114300" distT="114300" distL="114300" distR="114300">
            <wp:extent cx="6188400" cy="8750300"/>
            <wp:effectExtent b="0" l="0" r="0" t="0"/>
            <wp:docPr id="22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8400" cy="875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rn6w1wpd6my5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Příloha č. 4 Vzor podacího razítka</w:t>
      </w:r>
    </w:p>
    <w:p w:rsidR="00000000" w:rsidDel="00000000" w:rsidP="00000000" w:rsidRDefault="00000000" w:rsidRPr="00000000" w14:paraId="00000340">
      <w:pPr>
        <w:rPr/>
      </w:pPr>
      <w:bookmarkStart w:colFirst="0" w:colLast="0" w:name="_heading=h.ncre0zj3x8jv" w:id="10"/>
      <w:bookmarkEnd w:id="10"/>
      <w:r w:rsidDel="00000000" w:rsidR="00000000" w:rsidRPr="00000000">
        <w:rPr>
          <w:rtl w:val="0"/>
        </w:rPr>
      </w:r>
    </w:p>
    <w:tbl>
      <w:tblPr>
        <w:tblStyle w:val="Table6"/>
        <w:tblW w:w="40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20"/>
        <w:tblGridChange w:id="0">
          <w:tblGrid>
            <w:gridCol w:w="40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Základní škola a mateřská škola Křenov, okres Svitavy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Došlo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Č.j.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Počet listů/příloh</w:t>
            </w:r>
          </w:p>
        </w:tc>
      </w:tr>
    </w:tbl>
    <w:p w:rsidR="00000000" w:rsidDel="00000000" w:rsidP="00000000" w:rsidRDefault="00000000" w:rsidRPr="00000000" w14:paraId="00000346">
      <w:pPr>
        <w:spacing w:after="240" w:before="240" w:lineRule="auto"/>
        <w:rPr/>
      </w:pPr>
      <w:bookmarkStart w:colFirst="0" w:colLast="0" w:name="_heading=h.lsl4fntnf9a" w:id="11"/>
      <w:bookmarkEnd w:id="11"/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4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uxxbjkt55v7v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5pvh17fhgj8p" w:id="13"/>
      <w:bookmarkEnd w:id="1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Příloha č. 5 Vzor doložky při převodu</w:t>
      </w:r>
    </w:p>
    <w:p w:rsidR="00000000" w:rsidDel="00000000" w:rsidP="00000000" w:rsidRDefault="00000000" w:rsidRPr="00000000" w14:paraId="00000349">
      <w:pPr>
        <w:spacing w:after="240" w:before="240" w:lineRule="auto"/>
        <w:rPr/>
      </w:pPr>
      <w:bookmarkStart w:colFirst="0" w:colLast="0" w:name="_heading=h.huyvuinagq1z" w:id="14"/>
      <w:bookmarkEnd w:id="14"/>
      <w:r w:rsidDel="00000000" w:rsidR="00000000" w:rsidRPr="00000000">
        <w:rPr/>
        <w:drawing>
          <wp:inline distB="114300" distT="114300" distL="114300" distR="114300">
            <wp:extent cx="3095625" cy="2219325"/>
            <wp:effectExtent b="0" l="0" r="0" t="0"/>
            <wp:docPr id="22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74672" l="0" r="5000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219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rPr/>
      </w:pPr>
      <w:bookmarkStart w:colFirst="0" w:colLast="0" w:name="_heading=h.lsl4fntnf9a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rPr/>
      </w:pPr>
      <w:bookmarkStart w:colFirst="0" w:colLast="0" w:name="_heading=h.mupx5k4865nu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rPr/>
      </w:pPr>
      <w:bookmarkStart w:colFirst="0" w:colLast="0" w:name="_heading=h.36sva9g6wrcp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rPr/>
      </w:pPr>
      <w:bookmarkStart w:colFirst="0" w:colLast="0" w:name="_heading=h.rkc6iuwe8nh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rPr/>
      </w:pPr>
      <w:bookmarkStart w:colFirst="0" w:colLast="0" w:name="_heading=h.36jjlsjekgb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rPr/>
      </w:pPr>
      <w:bookmarkStart w:colFirst="0" w:colLast="0" w:name="_heading=h.arbe6t78pasm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rPr/>
      </w:pPr>
      <w:bookmarkStart w:colFirst="0" w:colLast="0" w:name="_heading=h.r67ch9axi4w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rPr/>
      </w:pPr>
      <w:bookmarkStart w:colFirst="0" w:colLast="0" w:name="_heading=h.z4lxti9cvc81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rPr/>
      </w:pPr>
      <w:bookmarkStart w:colFirst="0" w:colLast="0" w:name="_heading=h.k6ileqnwc18j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rPr/>
      </w:pPr>
      <w:bookmarkStart w:colFirst="0" w:colLast="0" w:name="_heading=h.a8bwzdwcozkr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rPr/>
      </w:pPr>
      <w:bookmarkStart w:colFirst="0" w:colLast="0" w:name="_heading=h.rbq7qhacmhzl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rPr/>
      </w:pPr>
      <w:bookmarkStart w:colFirst="0" w:colLast="0" w:name="_heading=h.cgvl0ayot3r3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rPr/>
      </w:pPr>
      <w:bookmarkStart w:colFirst="0" w:colLast="0" w:name="_heading=h.550j7vaummud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rPr/>
      </w:pPr>
      <w:bookmarkStart w:colFirst="0" w:colLast="0" w:name="_heading=h.n7ngn5b1oab7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rPr/>
      </w:pPr>
      <w:bookmarkStart w:colFirst="0" w:colLast="0" w:name="_heading=h.j12hf0n760pg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rPr/>
      </w:pPr>
      <w:bookmarkStart w:colFirst="0" w:colLast="0" w:name="_heading=h.alp3lio7uwog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rPr/>
      </w:pPr>
      <w:bookmarkStart w:colFirst="0" w:colLast="0" w:name="_heading=h.598wsqw4dr5u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rPr/>
      </w:pPr>
      <w:bookmarkStart w:colFirst="0" w:colLast="0" w:name="_heading=h.fficf4wcx4fy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rPr/>
      </w:pPr>
      <w:bookmarkStart w:colFirst="0" w:colLast="0" w:name="_heading=h.4sia95xsvvo0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rPr/>
      </w:pPr>
      <w:bookmarkStart w:colFirst="0" w:colLast="0" w:name="_heading=h.4c3oxvvpr4oo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rPr/>
      </w:pPr>
      <w:bookmarkStart w:colFirst="0" w:colLast="0" w:name="_heading=h.ji9vp6w2kq52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rPr/>
      </w:pPr>
      <w:bookmarkStart w:colFirst="0" w:colLast="0" w:name="_heading=h.lv8aij1u8x8n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rPr/>
      </w:pPr>
      <w:bookmarkStart w:colFirst="0" w:colLast="0" w:name="_heading=h.5vvptjwj21qw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rPr/>
      </w:pPr>
      <w:bookmarkStart w:colFirst="0" w:colLast="0" w:name="_heading=h.yl61v8vics8c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rPr/>
      </w:pPr>
      <w:bookmarkStart w:colFirst="0" w:colLast="0" w:name="_heading=h.gjdgxs" w:id="38"/>
      <w:bookmarkEnd w:id="38"/>
      <w:r w:rsidDel="00000000" w:rsidR="00000000" w:rsidRPr="00000000">
        <w:rPr>
          <w:rtl w:val="0"/>
        </w:rPr>
      </w:r>
    </w:p>
    <w:sectPr>
      <w:headerReference r:id="rId12" w:type="default"/>
      <w:type w:val="nextPage"/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4">
    <w:pPr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</w:rPr>
      <w:drawing>
        <wp:inline distB="0" distT="0" distL="0" distR="0">
          <wp:extent cx="854834" cy="869324"/>
          <wp:effectExtent b="0" l="0" r="0" t="0"/>
          <wp:docPr id="2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4834" cy="8693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                                             </w: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1409700</wp:posOffset>
              </wp:positionH>
              <wp:positionV relativeFrom="paragraph">
                <wp:posOffset>58420</wp:posOffset>
              </wp:positionV>
              <wp:extent cx="4514850" cy="758190"/>
              <wp:effectExtent b="0" l="0" r="0" t="0"/>
              <wp:wrapSquare wrapText="bothSides" distB="45720" distT="45720" distL="114300" distR="114300"/>
              <wp:docPr id="21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98100" y="3410430"/>
                        <a:ext cx="4495800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Základní škola a mateřská škola Křenov, okres Svitavy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569 22 Křenov141, IČO: 71004874, ID dat. schránky: j76pe3r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email: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24"/>
                              <w:u w:val="single"/>
                              <w:vertAlign w:val="baseline"/>
                            </w:rPr>
                            <w:t xml:space="preserve">reditel@zsamskrenov.cz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, tel. 461 100 581, 731 550 816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1409700</wp:posOffset>
              </wp:positionH>
              <wp:positionV relativeFrom="paragraph">
                <wp:posOffset>58420</wp:posOffset>
              </wp:positionV>
              <wp:extent cx="4514850" cy="758190"/>
              <wp:effectExtent b="0" l="0" r="0" t="0"/>
              <wp:wrapSquare wrapText="bothSides" distB="45720" distT="45720" distL="114300" distR="114300"/>
              <wp:docPr id="21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14850" cy="7581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3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1422" w:hanging="360"/>
      </w:pPr>
      <w:rPr/>
    </w:lvl>
    <w:lvl w:ilvl="1">
      <w:start w:val="1"/>
      <w:numFmt w:val="lowerLetter"/>
      <w:lvlText w:val="%2."/>
      <w:lvlJc w:val="left"/>
      <w:pPr>
        <w:ind w:left="2142" w:hanging="360"/>
      </w:pPr>
      <w:rPr/>
    </w:lvl>
    <w:lvl w:ilvl="2">
      <w:start w:val="1"/>
      <w:numFmt w:val="lowerRoman"/>
      <w:lvlText w:val="%3."/>
      <w:lvlJc w:val="right"/>
      <w:pPr>
        <w:ind w:left="2862" w:hanging="180"/>
      </w:pPr>
      <w:rPr/>
    </w:lvl>
    <w:lvl w:ilvl="3">
      <w:start w:val="1"/>
      <w:numFmt w:val="decimal"/>
      <w:lvlText w:val="%4."/>
      <w:lvlJc w:val="left"/>
      <w:pPr>
        <w:ind w:left="3582" w:hanging="360"/>
      </w:pPr>
      <w:rPr/>
    </w:lvl>
    <w:lvl w:ilvl="4">
      <w:start w:val="1"/>
      <w:numFmt w:val="lowerLetter"/>
      <w:lvlText w:val="%5."/>
      <w:lvlJc w:val="left"/>
      <w:pPr>
        <w:ind w:left="4302" w:hanging="360"/>
      </w:pPr>
      <w:rPr/>
    </w:lvl>
    <w:lvl w:ilvl="5">
      <w:start w:val="1"/>
      <w:numFmt w:val="lowerRoman"/>
      <w:lvlText w:val="%6."/>
      <w:lvlJc w:val="right"/>
      <w:pPr>
        <w:ind w:left="5022" w:hanging="180"/>
      </w:pPr>
      <w:rPr/>
    </w:lvl>
    <w:lvl w:ilvl="6">
      <w:start w:val="1"/>
      <w:numFmt w:val="decimal"/>
      <w:lvlText w:val="%7."/>
      <w:lvlJc w:val="left"/>
      <w:pPr>
        <w:ind w:left="5742" w:hanging="360"/>
      </w:pPr>
      <w:rPr/>
    </w:lvl>
    <w:lvl w:ilvl="7">
      <w:start w:val="1"/>
      <w:numFmt w:val="lowerLetter"/>
      <w:lvlText w:val="%8."/>
      <w:lvlJc w:val="left"/>
      <w:pPr>
        <w:ind w:left="6462" w:hanging="360"/>
      </w:pPr>
      <w:rPr/>
    </w:lvl>
    <w:lvl w:ilvl="8">
      <w:start w:val="1"/>
      <w:numFmt w:val="lowerRoman"/>
      <w:lvlText w:val="%9."/>
      <w:lvlJc w:val="right"/>
      <w:pPr>
        <w:ind w:left="7182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434" w:hanging="360"/>
      </w:pPr>
      <w:rPr/>
    </w:lvl>
    <w:lvl w:ilvl="1">
      <w:start w:val="1"/>
      <w:numFmt w:val="lowerLetter"/>
      <w:lvlText w:val="%2."/>
      <w:lvlJc w:val="left"/>
      <w:pPr>
        <w:ind w:left="2154" w:hanging="360"/>
      </w:pPr>
      <w:rPr/>
    </w:lvl>
    <w:lvl w:ilvl="2">
      <w:start w:val="1"/>
      <w:numFmt w:val="lowerRoman"/>
      <w:lvlText w:val="%3."/>
      <w:lvlJc w:val="right"/>
      <w:pPr>
        <w:ind w:left="2874" w:hanging="180"/>
      </w:pPr>
      <w:rPr/>
    </w:lvl>
    <w:lvl w:ilvl="3">
      <w:start w:val="1"/>
      <w:numFmt w:val="decimal"/>
      <w:lvlText w:val="%4."/>
      <w:lvlJc w:val="left"/>
      <w:pPr>
        <w:ind w:left="3594" w:hanging="360"/>
      </w:pPr>
      <w:rPr/>
    </w:lvl>
    <w:lvl w:ilvl="4">
      <w:start w:val="1"/>
      <w:numFmt w:val="lowerLetter"/>
      <w:lvlText w:val="%5."/>
      <w:lvlJc w:val="left"/>
      <w:pPr>
        <w:ind w:left="4314" w:hanging="360"/>
      </w:pPr>
      <w:rPr/>
    </w:lvl>
    <w:lvl w:ilvl="5">
      <w:start w:val="1"/>
      <w:numFmt w:val="lowerRoman"/>
      <w:lvlText w:val="%6."/>
      <w:lvlJc w:val="right"/>
      <w:pPr>
        <w:ind w:left="5034" w:hanging="180"/>
      </w:pPr>
      <w:rPr/>
    </w:lvl>
    <w:lvl w:ilvl="6">
      <w:start w:val="1"/>
      <w:numFmt w:val="decimal"/>
      <w:lvlText w:val="%7."/>
      <w:lvlJc w:val="left"/>
      <w:pPr>
        <w:ind w:left="5754" w:hanging="360"/>
      </w:pPr>
      <w:rPr/>
    </w:lvl>
    <w:lvl w:ilvl="7">
      <w:start w:val="1"/>
      <w:numFmt w:val="lowerLetter"/>
      <w:lvlText w:val="%8."/>
      <w:lvlJc w:val="left"/>
      <w:pPr>
        <w:ind w:left="6474" w:hanging="360"/>
      </w:pPr>
      <w:rPr/>
    </w:lvl>
    <w:lvl w:ilvl="8">
      <w:start w:val="1"/>
      <w:numFmt w:val="lowerRoman"/>
      <w:lvlText w:val="%9."/>
      <w:lvlJc w:val="right"/>
      <w:pPr>
        <w:ind w:left="7194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upperLetter"/>
      <w:lvlText w:val="%2."/>
      <w:lvlJc w:val="left"/>
      <w:pPr>
        <w:ind w:left="2130" w:hanging="105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ind w:left="1068" w:hanging="360"/>
      </w:pPr>
      <w:rPr/>
    </w:lvl>
    <w:lvl w:ilvl="1">
      <w:start w:val="1"/>
      <w:numFmt w:val="decimal"/>
      <w:lvlText w:val="%2."/>
      <w:lvlJc w:val="left"/>
      <w:pPr>
        <w:ind w:left="1788" w:hanging="360"/>
      </w:pPr>
      <w:rPr>
        <w:b w:val="1"/>
      </w:rPr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upperLetter"/>
      <w:lvlText w:val="%2."/>
      <w:lvlJc w:val="left"/>
      <w:pPr>
        <w:ind w:left="2130" w:hanging="105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2"/>
      <w:numFmt w:val="bullet"/>
      <w:lvlText w:val="-"/>
      <w:lvlJc w:val="left"/>
      <w:pPr>
        <w:ind w:left="1422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2142" w:hanging="360"/>
      </w:pPr>
      <w:rPr/>
    </w:lvl>
    <w:lvl w:ilvl="2">
      <w:start w:val="1"/>
      <w:numFmt w:val="lowerRoman"/>
      <w:lvlText w:val="%3."/>
      <w:lvlJc w:val="right"/>
      <w:pPr>
        <w:ind w:left="2862" w:hanging="180"/>
      </w:pPr>
      <w:rPr/>
    </w:lvl>
    <w:lvl w:ilvl="3">
      <w:start w:val="1"/>
      <w:numFmt w:val="decimal"/>
      <w:lvlText w:val="%4."/>
      <w:lvlJc w:val="left"/>
      <w:pPr>
        <w:ind w:left="3582" w:hanging="360"/>
      </w:pPr>
      <w:rPr/>
    </w:lvl>
    <w:lvl w:ilvl="4">
      <w:start w:val="1"/>
      <w:numFmt w:val="lowerLetter"/>
      <w:lvlText w:val="%5."/>
      <w:lvlJc w:val="left"/>
      <w:pPr>
        <w:ind w:left="4302" w:hanging="360"/>
      </w:pPr>
      <w:rPr/>
    </w:lvl>
    <w:lvl w:ilvl="5">
      <w:start w:val="1"/>
      <w:numFmt w:val="lowerRoman"/>
      <w:lvlText w:val="%6."/>
      <w:lvlJc w:val="right"/>
      <w:pPr>
        <w:ind w:left="5022" w:hanging="180"/>
      </w:pPr>
      <w:rPr/>
    </w:lvl>
    <w:lvl w:ilvl="6">
      <w:start w:val="1"/>
      <w:numFmt w:val="decimal"/>
      <w:lvlText w:val="%7."/>
      <w:lvlJc w:val="left"/>
      <w:pPr>
        <w:ind w:left="5742" w:hanging="360"/>
      </w:pPr>
      <w:rPr/>
    </w:lvl>
    <w:lvl w:ilvl="7">
      <w:start w:val="1"/>
      <w:numFmt w:val="lowerLetter"/>
      <w:lvlText w:val="%8."/>
      <w:lvlJc w:val="left"/>
      <w:pPr>
        <w:ind w:left="6462" w:hanging="360"/>
      </w:pPr>
      <w:rPr/>
    </w:lvl>
    <w:lvl w:ilvl="8">
      <w:start w:val="1"/>
      <w:numFmt w:val="lowerRoman"/>
      <w:lvlText w:val="%9."/>
      <w:lvlJc w:val="right"/>
      <w:pPr>
        <w:ind w:left="7182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lowerLetter"/>
      <w:lvlText w:val="%1)"/>
      <w:lvlJc w:val="left"/>
      <w:pPr>
        <w:ind w:left="1068" w:hanging="360"/>
      </w:pPr>
      <w:rPr/>
    </w:lvl>
    <w:lvl w:ilvl="1">
      <w:start w:val="1"/>
      <w:numFmt w:val="lowerLetter"/>
      <w:lvlText w:val="%2)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2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20"/>
      <w:numFmt w:val="decimal"/>
      <w:lvlText w:val="%2."/>
      <w:lvlJc w:val="left"/>
      <w:pPr>
        <w:ind w:left="4613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8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0">
    <w:lvl w:ilvl="0">
      <w:start w:val="1"/>
      <w:numFmt w:val="lowerLetter"/>
      <w:lvlText w:val="%1)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>
        <w:b w:val="1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4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0"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)"/>
      <w:lvlJc w:val="left"/>
      <w:pPr>
        <w:ind w:left="2149" w:hanging="360"/>
      </w:pPr>
      <w:rPr/>
    </w:lvl>
    <w:lvl w:ilvl="2">
      <w:start w:val="7"/>
      <w:numFmt w:val="decimal"/>
      <w:lvlText w:val="%3."/>
      <w:lvlJc w:val="left"/>
      <w:pPr>
        <w:ind w:left="3049" w:hanging="36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41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944AB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944AB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944AB1"/>
  </w:style>
  <w:style w:type="paragraph" w:styleId="Zpat">
    <w:name w:val="footer"/>
    <w:basedOn w:val="Normln"/>
    <w:link w:val="ZpatChar"/>
    <w:uiPriority w:val="99"/>
    <w:unhideWhenUsed w:val="1"/>
    <w:rsid w:val="00944AB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944AB1"/>
  </w:style>
  <w:style w:type="character" w:styleId="Hypertextovodkaz">
    <w:name w:val="Hyperlink"/>
    <w:basedOn w:val="Standardnpsmoodstavce"/>
    <w:uiPriority w:val="99"/>
    <w:unhideWhenUsed w:val="1"/>
    <w:rsid w:val="00854AF7"/>
    <w:rPr>
      <w:color w:val="0563c1" w:themeColor="hyperlink"/>
      <w:u w:val="single"/>
    </w:rPr>
  </w:style>
  <w:style w:type="character" w:styleId="smaller-text" w:customStyle="1">
    <w:name w:val="smaller-text"/>
    <w:basedOn w:val="Standardnpsmoodstavce"/>
    <w:rsid w:val="00FC4B33"/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 w:val="1"/>
    <w:rsid w:val="00BC4309"/>
    <w:pPr>
      <w:suppressAutoHyphens w:val="1"/>
      <w:spacing w:after="0" w:line="240" w:lineRule="auto"/>
      <w:ind w:left="708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Odstavec" w:customStyle="1">
    <w:name w:val="Odstavec"/>
    <w:basedOn w:val="Zkladntext"/>
    <w:rsid w:val="00BC4309"/>
    <w:pPr>
      <w:widowControl w:val="0"/>
      <w:suppressAutoHyphens w:val="1"/>
      <w:spacing w:after="115" w:line="288" w:lineRule="auto"/>
      <w:ind w:firstLine="480"/>
    </w:pPr>
    <w:rPr>
      <w:rFonts w:ascii="Times New Roman" w:cs="Times New Roman" w:eastAsia="Times New Roman" w:hAnsi="Times New Roman"/>
      <w:sz w:val="24"/>
      <w:szCs w:val="20"/>
      <w:lang w:eastAsia="ar-SA" w:val="cs-CZ"/>
    </w:rPr>
  </w:style>
  <w:style w:type="paragraph" w:styleId="Stylpravidel" w:customStyle="1">
    <w:name w:val="Styl pravidel"/>
    <w:basedOn w:val="Normln"/>
    <w:uiPriority w:val="99"/>
    <w:rsid w:val="00BC4309"/>
    <w:pPr>
      <w:overflowPunct w:val="0"/>
      <w:autoSpaceDE w:val="0"/>
      <w:autoSpaceDN w:val="0"/>
      <w:adjustRightInd w:val="0"/>
      <w:spacing w:after="0" w:before="240" w:line="36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 w:val="1"/>
    <w:unhideWhenUsed w:val="1"/>
    <w:rsid w:val="00BC4309"/>
    <w:pPr>
      <w:spacing w:after="120"/>
    </w:pPr>
  </w:style>
  <w:style w:type="character" w:styleId="ZkladntextChar" w:customStyle="1">
    <w:name w:val="Základní text Char"/>
    <w:basedOn w:val="Standardnpsmoodstavce"/>
    <w:link w:val="Zkladntext"/>
    <w:uiPriority w:val="99"/>
    <w:semiHidden w:val="1"/>
    <w:rsid w:val="00BC4309"/>
  </w:style>
  <w:style w:type="character" w:styleId="Nevyeenzmnka">
    <w:name w:val="Unresolved Mention"/>
    <w:basedOn w:val="Standardnpsmoodstavce"/>
    <w:uiPriority w:val="99"/>
    <w:semiHidden w:val="1"/>
    <w:unhideWhenUsed w:val="1"/>
    <w:rsid w:val="00C15268"/>
    <w:rPr>
      <w:color w:val="605e5c"/>
      <w:shd w:color="auto" w:fill="e1dfdd" w:val="clear"/>
    </w:rPr>
  </w:style>
  <w:style w:type="table" w:styleId="Mkatabulky">
    <w:name w:val="Table Grid"/>
    <w:basedOn w:val="Normlntabulka"/>
    <w:uiPriority w:val="39"/>
    <w:rsid w:val="0086413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komente">
    <w:name w:val="annotation text"/>
    <w:basedOn w:val="Normln"/>
    <w:link w:val="TextkomenteChar"/>
    <w:uiPriority w:val="99"/>
    <w:semiHidden w:val="1"/>
    <w:rsid w:val="00B3575F"/>
    <w:pPr>
      <w:spacing w:after="120" w:line="240" w:lineRule="auto"/>
      <w:jc w:val="both"/>
    </w:pPr>
    <w:rPr>
      <w:rFonts w:ascii="Times New Roman" w:cs="Times New Roman" w:eastAsia="Times New Roman" w:hAnsi="Times New Roman"/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B3575F"/>
    <w:rPr>
      <w:rFonts w:ascii="Times New Roman" w:cs="Times New Roman" w:eastAsia="Times New Roman" w:hAnsi="Times New Roman"/>
      <w:sz w:val="20"/>
      <w:szCs w:val="20"/>
    </w:rPr>
  </w:style>
  <w:style w:type="character" w:styleId="Odkaznakoment">
    <w:name w:val="annotation reference"/>
    <w:uiPriority w:val="99"/>
    <w:semiHidden w:val="1"/>
    <w:rsid w:val="00B3575F"/>
    <w:rPr>
      <w:rFonts w:cs="Times New Roman"/>
      <w:sz w:val="16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B3575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B3575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2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yperlink" Target="mailto:reditel@zsamskrenov.cz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MoVX+s/vlp6ia/nHKJp0Lf6Tgg==">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2024-04-01T10:49:00Z</dcterms:created>
  <dc:creator>Kovařík</dc:creator>
</cp:coreProperties>
</file>